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1841" w14:textId="77777777" w:rsidR="00C20A3E" w:rsidRPr="00675DCD" w:rsidRDefault="00321BE1">
      <w:pPr>
        <w:adjustRightInd/>
        <w:spacing w:line="366" w:lineRule="exact"/>
        <w:jc w:val="center"/>
        <w:rPr>
          <w:rFonts w:asciiTheme="minorEastAsia" w:eastAsiaTheme="minorEastAsia" w:hAnsiTheme="minorEastAsia" w:cs="Meiryo UI"/>
          <w:strike/>
          <w:sz w:val="28"/>
          <w:szCs w:val="28"/>
          <w:u w:val="single"/>
        </w:rPr>
      </w:pPr>
      <w:r w:rsidRPr="00675DCD">
        <w:rPr>
          <w:rFonts w:asciiTheme="minorEastAsia" w:eastAsiaTheme="minorEastAsia" w:hAnsiTheme="minorEastAsia" w:cs="Meiryo UI" w:hint="eastAsia"/>
          <w:sz w:val="28"/>
          <w:szCs w:val="28"/>
          <w:u w:val="single"/>
        </w:rPr>
        <w:t>評価分科</w:t>
      </w:r>
      <w:r w:rsidR="00855B0F" w:rsidRPr="00675DCD">
        <w:rPr>
          <w:rFonts w:asciiTheme="minorEastAsia" w:eastAsiaTheme="minorEastAsia" w:hAnsiTheme="minorEastAsia" w:cs="Meiryo UI" w:hint="eastAsia"/>
          <w:sz w:val="28"/>
          <w:szCs w:val="28"/>
          <w:u w:val="single"/>
        </w:rPr>
        <w:t>会委員</w:t>
      </w:r>
      <w:r w:rsidR="00C20A3E" w:rsidRPr="00675DCD">
        <w:rPr>
          <w:rFonts w:asciiTheme="minorEastAsia" w:eastAsiaTheme="minorEastAsia" w:hAnsiTheme="minorEastAsia" w:cs="Meiryo UI" w:hint="eastAsia"/>
          <w:sz w:val="28"/>
          <w:szCs w:val="28"/>
          <w:u w:val="single"/>
        </w:rPr>
        <w:t>の旅費</w:t>
      </w:r>
      <w:r w:rsidR="00091CDA" w:rsidRPr="00675DCD">
        <w:rPr>
          <w:rFonts w:asciiTheme="minorEastAsia" w:eastAsiaTheme="minorEastAsia" w:hAnsiTheme="minorEastAsia" w:cs="Meiryo UI" w:hint="eastAsia"/>
          <w:sz w:val="28"/>
          <w:szCs w:val="28"/>
          <w:u w:val="single"/>
        </w:rPr>
        <w:t>及び謝金</w:t>
      </w:r>
      <w:r w:rsidR="00C20A3E" w:rsidRPr="00675DCD">
        <w:rPr>
          <w:rFonts w:asciiTheme="minorEastAsia" w:eastAsiaTheme="minorEastAsia" w:hAnsiTheme="minorEastAsia" w:cs="Meiryo UI" w:hint="eastAsia"/>
          <w:sz w:val="28"/>
          <w:szCs w:val="28"/>
          <w:u w:val="single"/>
        </w:rPr>
        <w:t>について</w:t>
      </w:r>
    </w:p>
    <w:p w14:paraId="12672F50" w14:textId="77777777" w:rsidR="00091CDA" w:rsidRPr="00287330" w:rsidRDefault="00091CDA" w:rsidP="003A0234">
      <w:pPr>
        <w:adjustRightInd/>
        <w:spacing w:line="0" w:lineRule="atLeast"/>
        <w:jc w:val="center"/>
        <w:rPr>
          <w:rFonts w:ascii="Meiryo UI" w:eastAsia="Meiryo UI" w:hAnsi="Meiryo UI" w:cs="Meiryo UI"/>
          <w:spacing w:val="2"/>
          <w:u w:val="single"/>
        </w:rPr>
      </w:pPr>
    </w:p>
    <w:p w14:paraId="1B8EBE4C" w14:textId="77777777" w:rsidR="00F120D1" w:rsidRPr="00F96688" w:rsidRDefault="00F120D1" w:rsidP="009250F9">
      <w:pPr>
        <w:adjustRightInd/>
        <w:spacing w:line="380" w:lineRule="exact"/>
        <w:rPr>
          <w:rFonts w:asciiTheme="minorEastAsia" w:eastAsiaTheme="minorEastAsia" w:hAnsiTheme="minorEastAsia" w:cs="Meiryo UI"/>
          <w:b/>
          <w:spacing w:val="2"/>
          <w:sz w:val="24"/>
          <w:szCs w:val="24"/>
        </w:rPr>
      </w:pPr>
      <w:r w:rsidRPr="00F96688">
        <w:rPr>
          <w:rFonts w:asciiTheme="minorEastAsia" w:eastAsiaTheme="minorEastAsia" w:hAnsiTheme="minorEastAsia" w:cs="Meiryo UI" w:hint="eastAsia"/>
          <w:b/>
          <w:spacing w:val="2"/>
          <w:sz w:val="24"/>
          <w:szCs w:val="24"/>
        </w:rPr>
        <w:t>Ⅰ　旅費について</w:t>
      </w:r>
      <w:r w:rsidRPr="00F96688">
        <w:rPr>
          <w:rFonts w:asciiTheme="minorEastAsia" w:eastAsiaTheme="minorEastAsia" w:hAnsiTheme="minorEastAsia" w:cs="Meiryo UI" w:hint="eastAsia"/>
          <w:spacing w:val="2"/>
          <w:sz w:val="24"/>
          <w:szCs w:val="24"/>
        </w:rPr>
        <w:t>【</w:t>
      </w:r>
      <w:r w:rsidRPr="00F96688">
        <w:rPr>
          <w:rFonts w:asciiTheme="minorEastAsia" w:eastAsiaTheme="minorEastAsia" w:hAnsiTheme="minorEastAsia" w:cs="Meiryo UI" w:hint="eastAsia"/>
          <w:sz w:val="24"/>
          <w:szCs w:val="24"/>
        </w:rPr>
        <w:t>特にご留意いただきたい点を列記しております】</w:t>
      </w:r>
    </w:p>
    <w:p w14:paraId="4E271FDB" w14:textId="77777777" w:rsidR="00F120D1" w:rsidRPr="00F96688" w:rsidRDefault="00F120D1" w:rsidP="009250F9">
      <w:pPr>
        <w:adjustRightInd/>
        <w:spacing w:line="380" w:lineRule="exact"/>
        <w:ind w:leftChars="100" w:left="696" w:hangingChars="200" w:hanging="484"/>
        <w:rPr>
          <w:rFonts w:asciiTheme="minorEastAsia" w:eastAsiaTheme="minorEastAsia" w:hAnsiTheme="minorEastAsia" w:cs="Meiryo UI"/>
          <w:spacing w:val="2"/>
          <w:sz w:val="24"/>
          <w:szCs w:val="24"/>
        </w:rPr>
      </w:pPr>
      <w:bookmarkStart w:id="0" w:name="_Hlk66985613"/>
      <w:r w:rsidRPr="00F96688">
        <w:rPr>
          <w:rFonts w:asciiTheme="minorEastAsia" w:eastAsiaTheme="minorEastAsia" w:hAnsiTheme="minorEastAsia" w:cs="Meiryo UI" w:hint="eastAsia"/>
          <w:sz w:val="24"/>
          <w:szCs w:val="24"/>
        </w:rPr>
        <w:t>１．新エネルギー・産業技術総合開発機構</w:t>
      </w:r>
      <w:r w:rsidRPr="00F96688">
        <w:rPr>
          <w:rFonts w:asciiTheme="minorEastAsia" w:eastAsiaTheme="minorEastAsia" w:hAnsiTheme="minorEastAsia" w:cs="Meiryo UI"/>
          <w:sz w:val="24"/>
          <w:szCs w:val="24"/>
        </w:rPr>
        <w:t xml:space="preserve"> </w:t>
      </w:r>
      <w:r w:rsidRPr="00F96688">
        <w:rPr>
          <w:rFonts w:asciiTheme="minorEastAsia" w:eastAsiaTheme="minorEastAsia" w:hAnsiTheme="minorEastAsia" w:cs="Meiryo UI" w:hint="eastAsia"/>
          <w:sz w:val="24"/>
          <w:szCs w:val="24"/>
        </w:rPr>
        <w:t>旅費規程に基づき交通費・出張諸費・宿泊料を算定し、旅費としてお支払いいたします。</w:t>
      </w:r>
    </w:p>
    <w:p w14:paraId="4DFE01E1" w14:textId="77777777" w:rsidR="00F120D1" w:rsidRPr="00F96688" w:rsidRDefault="00F120D1" w:rsidP="009250F9">
      <w:pPr>
        <w:adjustRightInd/>
        <w:spacing w:line="380" w:lineRule="exact"/>
        <w:ind w:leftChars="100" w:left="696" w:hangingChars="200" w:hanging="484"/>
        <w:rPr>
          <w:rFonts w:asciiTheme="minorEastAsia" w:eastAsiaTheme="minorEastAsia" w:hAnsiTheme="minorEastAsia" w:cs="Meiryo UI"/>
          <w:spacing w:val="2"/>
          <w:sz w:val="24"/>
          <w:szCs w:val="24"/>
        </w:rPr>
      </w:pPr>
      <w:r w:rsidRPr="00F96688">
        <w:rPr>
          <w:rFonts w:asciiTheme="minorEastAsia" w:eastAsiaTheme="minorEastAsia" w:hAnsiTheme="minorEastAsia" w:cs="Meiryo UI" w:hint="eastAsia"/>
          <w:sz w:val="24"/>
          <w:szCs w:val="24"/>
        </w:rPr>
        <w:t>２．旅費は、立替払いでお願いいたします。</w:t>
      </w:r>
    </w:p>
    <w:p w14:paraId="249AEF1B" w14:textId="5DB50D01" w:rsidR="00F120D1" w:rsidRPr="00F96688" w:rsidRDefault="00F120D1" w:rsidP="009250F9">
      <w:pPr>
        <w:adjustRightInd/>
        <w:spacing w:line="380" w:lineRule="exact"/>
        <w:ind w:leftChars="100" w:left="696" w:hangingChars="200" w:hanging="484"/>
        <w:rPr>
          <w:rFonts w:asciiTheme="minorEastAsia" w:eastAsiaTheme="minorEastAsia" w:hAnsiTheme="minorEastAsia" w:cs="Meiryo UI"/>
          <w:spacing w:val="2"/>
          <w:sz w:val="24"/>
          <w:szCs w:val="24"/>
        </w:rPr>
      </w:pPr>
      <w:bookmarkStart w:id="1" w:name="_Hlk66985505"/>
      <w:r w:rsidRPr="00F96688">
        <w:rPr>
          <w:rFonts w:asciiTheme="minorEastAsia" w:eastAsiaTheme="minorEastAsia" w:hAnsiTheme="minorEastAsia" w:cs="Meiryo UI" w:hint="eastAsia"/>
          <w:sz w:val="24"/>
          <w:szCs w:val="24"/>
        </w:rPr>
        <w:t>３．</w:t>
      </w:r>
      <w:r w:rsidRPr="00F96688">
        <w:rPr>
          <w:rFonts w:asciiTheme="minorEastAsia" w:eastAsiaTheme="minorEastAsia" w:hAnsiTheme="minorEastAsia" w:cs="Meiryo UI" w:hint="eastAsia"/>
          <w:b/>
          <w:sz w:val="24"/>
          <w:szCs w:val="24"/>
          <w:u w:val="single"/>
        </w:rPr>
        <w:t>原則、</w:t>
      </w:r>
      <w:r w:rsidRPr="00F96688">
        <w:rPr>
          <w:rFonts w:asciiTheme="minorEastAsia" w:eastAsiaTheme="minorEastAsia" w:hAnsiTheme="minorEastAsia" w:cs="Meiryo UI" w:hint="eastAsia"/>
          <w:b/>
          <w:bCs/>
          <w:sz w:val="24"/>
          <w:szCs w:val="24"/>
          <w:u w:val="single" w:color="000000"/>
        </w:rPr>
        <w:t>所属先</w:t>
      </w:r>
      <w:r w:rsidR="00746795" w:rsidRPr="00F96688">
        <w:rPr>
          <w:rFonts w:asciiTheme="minorEastAsia" w:eastAsiaTheme="minorEastAsia" w:hAnsiTheme="minorEastAsia" w:cs="Meiryo UI" w:hint="eastAsia"/>
          <w:b/>
          <w:bCs/>
          <w:sz w:val="24"/>
          <w:szCs w:val="24"/>
          <w:u w:val="single" w:color="000000"/>
        </w:rPr>
        <w:t>(</w:t>
      </w:r>
      <w:r w:rsidRPr="00F96688">
        <w:rPr>
          <w:rFonts w:asciiTheme="minorEastAsia" w:eastAsiaTheme="minorEastAsia" w:hAnsiTheme="minorEastAsia" w:cs="Meiryo UI" w:hint="eastAsia"/>
          <w:b/>
          <w:bCs/>
          <w:sz w:val="24"/>
          <w:szCs w:val="24"/>
          <w:u w:val="single" w:color="000000"/>
        </w:rPr>
        <w:t>在勤地</w:t>
      </w:r>
      <w:r w:rsidR="00746795" w:rsidRPr="00F96688">
        <w:rPr>
          <w:rFonts w:asciiTheme="minorEastAsia" w:eastAsiaTheme="minorEastAsia" w:hAnsiTheme="minorEastAsia" w:cs="Meiryo UI" w:hint="eastAsia"/>
          <w:b/>
          <w:bCs/>
          <w:sz w:val="24"/>
          <w:szCs w:val="24"/>
          <w:u w:val="single" w:color="000000"/>
        </w:rPr>
        <w:t>)</w:t>
      </w:r>
      <w:r w:rsidRPr="00F96688">
        <w:rPr>
          <w:rFonts w:asciiTheme="minorEastAsia" w:eastAsiaTheme="minorEastAsia" w:hAnsiTheme="minorEastAsia" w:cs="Meiryo UI" w:hint="eastAsia"/>
          <w:b/>
          <w:bCs/>
          <w:sz w:val="24"/>
          <w:szCs w:val="24"/>
          <w:u w:val="single" w:color="000000"/>
        </w:rPr>
        <w:t>を起点地</w:t>
      </w:r>
      <w:r w:rsidRPr="00F96688">
        <w:rPr>
          <w:rFonts w:asciiTheme="minorEastAsia" w:eastAsiaTheme="minorEastAsia" w:hAnsiTheme="minorEastAsia" w:cs="Meiryo UI" w:hint="eastAsia"/>
          <w:sz w:val="24"/>
          <w:szCs w:val="24"/>
        </w:rPr>
        <w:t>とし、その最寄り駅</w:t>
      </w:r>
      <w:r w:rsidR="00746795" w:rsidRPr="00F96688">
        <w:rPr>
          <w:rFonts w:asciiTheme="minorEastAsia" w:eastAsiaTheme="minorEastAsia" w:hAnsiTheme="minorEastAsia" w:cs="Meiryo UI" w:hint="eastAsia"/>
          <w:sz w:val="24"/>
          <w:szCs w:val="24"/>
        </w:rPr>
        <w:t>または</w:t>
      </w:r>
      <w:r w:rsidR="00061487" w:rsidRPr="00F96688">
        <w:rPr>
          <w:rFonts w:asciiTheme="minorEastAsia" w:eastAsiaTheme="minorEastAsia" w:hAnsiTheme="minorEastAsia" w:cs="Meiryo UI" w:hint="eastAsia"/>
          <w:sz w:val="24"/>
          <w:szCs w:val="24"/>
        </w:rPr>
        <w:t>最寄りバス停</w:t>
      </w:r>
      <w:r w:rsidRPr="00F96688">
        <w:rPr>
          <w:rFonts w:asciiTheme="minorEastAsia" w:eastAsiaTheme="minorEastAsia" w:hAnsiTheme="minorEastAsia" w:cs="Meiryo UI" w:hint="eastAsia"/>
          <w:sz w:val="24"/>
          <w:szCs w:val="24"/>
        </w:rPr>
        <w:t>から算定いたします。</w:t>
      </w:r>
      <w:bookmarkEnd w:id="1"/>
    </w:p>
    <w:p w14:paraId="66D39488" w14:textId="0A40586C" w:rsidR="00F120D1" w:rsidRPr="00F96688" w:rsidRDefault="00F120D1" w:rsidP="00E239BE">
      <w:pPr>
        <w:adjustRightInd/>
        <w:ind w:leftChars="335" w:left="991" w:hangingChars="116" w:hanging="281"/>
        <w:rPr>
          <w:rFonts w:asciiTheme="minorEastAsia" w:eastAsiaTheme="minorEastAsia" w:hAnsiTheme="minorEastAsia" w:cs="Meiryo UI"/>
          <w:sz w:val="24"/>
          <w:szCs w:val="24"/>
        </w:rPr>
      </w:pPr>
      <w:r w:rsidRPr="00F96688">
        <w:rPr>
          <w:rFonts w:asciiTheme="minorEastAsia" w:eastAsiaTheme="minorEastAsia" w:hAnsiTheme="minorEastAsia" w:cs="Meiryo UI" w:hint="eastAsia"/>
          <w:sz w:val="24"/>
          <w:szCs w:val="24"/>
        </w:rPr>
        <w:t>※ただし、</w:t>
      </w:r>
      <w:r w:rsidRPr="00F96688">
        <w:rPr>
          <w:rFonts w:asciiTheme="minorEastAsia" w:eastAsiaTheme="minorEastAsia" w:hAnsiTheme="minorEastAsia" w:cs="Meiryo UI" w:hint="eastAsia"/>
          <w:sz w:val="24"/>
          <w:szCs w:val="24"/>
          <w:u w:val="single"/>
        </w:rPr>
        <w:t>会場の場所や時間の制約</w:t>
      </w:r>
      <w:r w:rsidR="00112D81" w:rsidRPr="00F96688">
        <w:rPr>
          <w:rFonts w:asciiTheme="minorEastAsia" w:eastAsiaTheme="minorEastAsia" w:hAnsiTheme="minorEastAsia" w:cs="Meiryo UI" w:hint="eastAsia"/>
          <w:sz w:val="24"/>
          <w:szCs w:val="24"/>
          <w:u w:val="single"/>
        </w:rPr>
        <w:t>及び在宅勤務等</w:t>
      </w:r>
      <w:r w:rsidRPr="00F96688">
        <w:rPr>
          <w:rFonts w:asciiTheme="minorEastAsia" w:eastAsiaTheme="minorEastAsia" w:hAnsiTheme="minorEastAsia" w:cs="Meiryo UI" w:hint="eastAsia"/>
          <w:sz w:val="24"/>
          <w:szCs w:val="24"/>
          <w:u w:val="single"/>
        </w:rPr>
        <w:t>により、自宅から直行しなければ用務時間に間に合わず、「業務上の必要」と判断することが妥当であった場合は、自宅（居住地）の最寄り駅から算定</w:t>
      </w:r>
      <w:r w:rsidRPr="00F96688">
        <w:rPr>
          <w:rFonts w:asciiTheme="minorEastAsia" w:eastAsiaTheme="minorEastAsia" w:hAnsiTheme="minorEastAsia" w:cs="Meiryo UI" w:hint="eastAsia"/>
          <w:sz w:val="24"/>
          <w:szCs w:val="24"/>
        </w:rPr>
        <w:t>いたします。なお、</w:t>
      </w:r>
      <w:r w:rsidRPr="00F96688">
        <w:rPr>
          <w:rFonts w:asciiTheme="minorEastAsia" w:eastAsiaTheme="minorEastAsia" w:hAnsiTheme="minorEastAsia" w:cs="Meiryo UI" w:hint="eastAsia"/>
          <w:b/>
          <w:sz w:val="24"/>
          <w:szCs w:val="24"/>
          <w:u w:val="single"/>
        </w:rPr>
        <w:t>単に利便性等の理由では、自宅からの出発はできません</w:t>
      </w:r>
      <w:r w:rsidRPr="00F96688">
        <w:rPr>
          <w:rFonts w:asciiTheme="minorEastAsia" w:eastAsiaTheme="minorEastAsia" w:hAnsiTheme="minorEastAsia" w:cs="Meiryo UI" w:hint="eastAsia"/>
          <w:sz w:val="24"/>
          <w:szCs w:val="24"/>
        </w:rPr>
        <w:t>（「業務上の必要」に該当しないため。）。</w:t>
      </w:r>
    </w:p>
    <w:p w14:paraId="5DF6084F" w14:textId="14CD3524" w:rsidR="00F120D1" w:rsidRPr="00F96688" w:rsidRDefault="00F120D1" w:rsidP="009250F9">
      <w:pPr>
        <w:adjustRightInd/>
        <w:spacing w:line="380" w:lineRule="exact"/>
        <w:ind w:leftChars="100" w:left="696" w:hangingChars="200" w:hanging="484"/>
        <w:rPr>
          <w:rFonts w:asciiTheme="minorEastAsia" w:eastAsiaTheme="minorEastAsia" w:hAnsiTheme="minorEastAsia" w:cs="Meiryo UI"/>
          <w:sz w:val="24"/>
          <w:szCs w:val="24"/>
        </w:rPr>
      </w:pPr>
      <w:r w:rsidRPr="00F96688">
        <w:rPr>
          <w:rFonts w:asciiTheme="minorEastAsia" w:eastAsiaTheme="minorEastAsia" w:hAnsiTheme="minorEastAsia" w:cs="Meiryo UI" w:hint="eastAsia"/>
          <w:sz w:val="24"/>
          <w:szCs w:val="24"/>
        </w:rPr>
        <w:t>５．</w:t>
      </w:r>
      <w:r w:rsidR="00746795" w:rsidRPr="00F96688">
        <w:rPr>
          <w:rFonts w:asciiTheme="minorEastAsia" w:eastAsiaTheme="minorEastAsia" w:hAnsiTheme="minorEastAsia" w:cs="Meiryo UI" w:hint="eastAsia"/>
          <w:sz w:val="24"/>
          <w:szCs w:val="24"/>
        </w:rPr>
        <w:t>在勤地の</w:t>
      </w:r>
      <w:r w:rsidRPr="00F96688">
        <w:rPr>
          <w:rFonts w:asciiTheme="minorEastAsia" w:eastAsiaTheme="minorEastAsia" w:hAnsiTheme="minorEastAsia" w:cs="Meiryo UI" w:hint="eastAsia"/>
          <w:sz w:val="24"/>
          <w:szCs w:val="24"/>
        </w:rPr>
        <w:t>起点地から会場までの距離が</w:t>
      </w:r>
      <w:r w:rsidRPr="00F96688">
        <w:rPr>
          <w:rFonts w:asciiTheme="minorEastAsia" w:eastAsiaTheme="minorEastAsia" w:hAnsiTheme="minorEastAsia" w:cs="Meiryo UI" w:hint="eastAsia"/>
          <w:b/>
          <w:sz w:val="24"/>
          <w:szCs w:val="24"/>
          <w:u w:val="single"/>
        </w:rPr>
        <w:t>50ｋｍ以上の場合は、交通費に加えて、</w:t>
      </w:r>
      <w:r w:rsidRPr="00F96688">
        <w:rPr>
          <w:rFonts w:asciiTheme="minorEastAsia" w:eastAsiaTheme="minorEastAsia" w:hAnsiTheme="minorEastAsia" w:cs="Meiryo UI" w:hint="eastAsia"/>
          <w:b/>
          <w:sz w:val="24"/>
          <w:szCs w:val="24"/>
          <w:u w:val="single" w:color="000000"/>
        </w:rPr>
        <w:t>出張諸費（１日あたり</w:t>
      </w:r>
      <w:r w:rsidR="00112D81" w:rsidRPr="00F96688">
        <w:rPr>
          <w:rFonts w:asciiTheme="minorEastAsia" w:eastAsiaTheme="minorEastAsia" w:hAnsiTheme="minorEastAsia" w:cs="Meiryo UI" w:hint="eastAsia"/>
          <w:b/>
          <w:sz w:val="24"/>
          <w:szCs w:val="24"/>
          <w:u w:val="single" w:color="000000"/>
        </w:rPr>
        <w:t>1,30</w:t>
      </w:r>
      <w:r w:rsidRPr="00F96688">
        <w:rPr>
          <w:rFonts w:asciiTheme="minorEastAsia" w:eastAsiaTheme="minorEastAsia" w:hAnsiTheme="minorEastAsia" w:cs="Meiryo UI" w:hint="eastAsia"/>
          <w:b/>
          <w:sz w:val="24"/>
          <w:szCs w:val="24"/>
          <w:u w:val="single" w:color="000000"/>
        </w:rPr>
        <w:t>0円）が支給</w:t>
      </w:r>
      <w:r w:rsidRPr="00F96688">
        <w:rPr>
          <w:rFonts w:asciiTheme="minorEastAsia" w:eastAsiaTheme="minorEastAsia" w:hAnsiTheme="minorEastAsia" w:cs="Meiryo UI" w:hint="eastAsia"/>
          <w:sz w:val="24"/>
          <w:szCs w:val="24"/>
        </w:rPr>
        <w:t>されます</w:t>
      </w:r>
      <w:r w:rsidR="00746795" w:rsidRPr="00F96688">
        <w:rPr>
          <w:rFonts w:asciiTheme="minorEastAsia" w:eastAsiaTheme="minorEastAsia" w:hAnsiTheme="minorEastAsia" w:cs="Meiryo UI" w:hint="eastAsia"/>
          <w:sz w:val="24"/>
          <w:szCs w:val="24"/>
        </w:rPr>
        <w:t>（自宅が起点地</w:t>
      </w:r>
      <w:r w:rsidR="000F2146" w:rsidRPr="00F96688">
        <w:rPr>
          <w:rFonts w:asciiTheme="minorEastAsia" w:eastAsiaTheme="minorEastAsia" w:hAnsiTheme="minorEastAsia" w:cs="Meiryo UI" w:hint="eastAsia"/>
          <w:sz w:val="24"/>
          <w:szCs w:val="24"/>
        </w:rPr>
        <w:t>の場合は、50km以上でも100km未満までは、交通費のみの支給となります。）。</w:t>
      </w:r>
    </w:p>
    <w:p w14:paraId="42A9B5E9" w14:textId="57B38F2A" w:rsidR="00F120D1" w:rsidRPr="00F96688" w:rsidRDefault="00F120D1" w:rsidP="00E239BE">
      <w:pPr>
        <w:adjustRightInd/>
        <w:ind w:leftChars="334" w:left="991" w:hangingChars="117" w:hanging="283"/>
        <w:rPr>
          <w:rFonts w:asciiTheme="minorEastAsia" w:eastAsiaTheme="minorEastAsia" w:hAnsiTheme="minorEastAsia" w:cs="Meiryo UI"/>
          <w:spacing w:val="2"/>
          <w:sz w:val="24"/>
          <w:szCs w:val="24"/>
        </w:rPr>
      </w:pPr>
      <w:r w:rsidRPr="00F96688">
        <w:rPr>
          <w:rFonts w:asciiTheme="minorEastAsia" w:eastAsiaTheme="minorEastAsia" w:hAnsiTheme="minorEastAsia" w:cs="Meiryo UI" w:hint="eastAsia"/>
          <w:sz w:val="24"/>
          <w:szCs w:val="24"/>
        </w:rPr>
        <w:t>※ただし、</w:t>
      </w:r>
      <w:r w:rsidRPr="00F96688">
        <w:rPr>
          <w:rFonts w:asciiTheme="minorEastAsia" w:eastAsiaTheme="minorEastAsia" w:hAnsiTheme="minorEastAsia" w:cs="Meiryo UI" w:hint="eastAsia"/>
          <w:b/>
          <w:sz w:val="24"/>
          <w:szCs w:val="24"/>
          <w:u w:val="single"/>
        </w:rPr>
        <w:t>昼食の提供があった場合</w:t>
      </w:r>
      <w:r w:rsidR="00112D81" w:rsidRPr="00F96688">
        <w:rPr>
          <w:rFonts w:asciiTheme="minorEastAsia" w:eastAsiaTheme="minorEastAsia" w:hAnsiTheme="minorEastAsia" w:cs="Meiryo UI" w:hint="eastAsia"/>
          <w:sz w:val="24"/>
          <w:szCs w:val="24"/>
          <w:u w:val="single"/>
        </w:rPr>
        <w:t>は</w:t>
      </w:r>
      <w:r w:rsidR="00112D81" w:rsidRPr="00F96688">
        <w:rPr>
          <w:rFonts w:asciiTheme="minorEastAsia" w:eastAsiaTheme="minorEastAsia" w:hAnsiTheme="minorEastAsia" w:cs="Meiryo UI" w:hint="eastAsia"/>
          <w:b/>
          <w:bCs/>
          <w:sz w:val="24"/>
          <w:szCs w:val="24"/>
          <w:u w:val="single"/>
        </w:rPr>
        <w:t>出張諸費の支給はなし</w:t>
      </w:r>
      <w:r w:rsidRPr="00F96688">
        <w:rPr>
          <w:rFonts w:asciiTheme="minorEastAsia" w:eastAsiaTheme="minorEastAsia" w:hAnsiTheme="minorEastAsia" w:cs="Meiryo UI" w:hint="eastAsia"/>
          <w:sz w:val="24"/>
          <w:szCs w:val="24"/>
        </w:rPr>
        <w:t>となります。</w:t>
      </w:r>
    </w:p>
    <w:p w14:paraId="03B4851D" w14:textId="77777777" w:rsidR="00F120D1" w:rsidRPr="00F96688" w:rsidRDefault="00F120D1" w:rsidP="009250F9">
      <w:pPr>
        <w:adjustRightInd/>
        <w:spacing w:line="380" w:lineRule="exact"/>
        <w:ind w:leftChars="100" w:left="696" w:hangingChars="200" w:hanging="484"/>
        <w:rPr>
          <w:rFonts w:asciiTheme="minorEastAsia" w:eastAsiaTheme="minorEastAsia" w:hAnsiTheme="minorEastAsia" w:cs="Meiryo UI"/>
          <w:sz w:val="24"/>
          <w:szCs w:val="24"/>
        </w:rPr>
      </w:pPr>
      <w:r w:rsidRPr="00F96688">
        <w:rPr>
          <w:rFonts w:asciiTheme="minorEastAsia" w:eastAsiaTheme="minorEastAsia" w:hAnsiTheme="minorEastAsia" w:cs="Meiryo UI" w:hint="eastAsia"/>
          <w:bCs/>
          <w:sz w:val="24"/>
          <w:szCs w:val="24"/>
        </w:rPr>
        <w:t>６．</w:t>
      </w:r>
      <w:r w:rsidRPr="00F96688">
        <w:rPr>
          <w:rFonts w:asciiTheme="minorEastAsia" w:eastAsiaTheme="minorEastAsia" w:hAnsiTheme="minorEastAsia" w:cs="Meiryo UI" w:hint="eastAsia"/>
          <w:b/>
          <w:bCs/>
          <w:sz w:val="24"/>
          <w:szCs w:val="24"/>
          <w:u w:val="single" w:color="000000"/>
        </w:rPr>
        <w:t>新幹線等の特急料金は、１乗車区間が100ｋｍを越えた場合、支給</w:t>
      </w:r>
      <w:r w:rsidRPr="00F96688">
        <w:rPr>
          <w:rFonts w:asciiTheme="minorEastAsia" w:eastAsiaTheme="minorEastAsia" w:hAnsiTheme="minorEastAsia" w:cs="Meiryo UI" w:hint="eastAsia"/>
          <w:bCs/>
          <w:sz w:val="24"/>
          <w:szCs w:val="24"/>
        </w:rPr>
        <w:t>いたします</w:t>
      </w:r>
      <w:r w:rsidR="00A62220" w:rsidRPr="00F96688">
        <w:rPr>
          <w:rFonts w:asciiTheme="minorEastAsia" w:eastAsiaTheme="minorEastAsia" w:hAnsiTheme="minorEastAsia" w:cs="Meiryo UI" w:hint="eastAsia"/>
          <w:bCs/>
          <w:sz w:val="24"/>
          <w:szCs w:val="24"/>
        </w:rPr>
        <w:t>｡</w:t>
      </w:r>
    </w:p>
    <w:p w14:paraId="3F63585E" w14:textId="77777777" w:rsidR="00A62220" w:rsidRPr="00F96688" w:rsidRDefault="00A62220" w:rsidP="00E239BE">
      <w:pPr>
        <w:adjustRightInd/>
        <w:ind w:leftChars="335" w:left="991" w:hangingChars="116" w:hanging="281"/>
        <w:rPr>
          <w:rFonts w:asciiTheme="minorEastAsia" w:eastAsiaTheme="minorEastAsia" w:hAnsiTheme="minorEastAsia" w:cs="Meiryo UI"/>
          <w:sz w:val="24"/>
          <w:szCs w:val="24"/>
        </w:rPr>
      </w:pPr>
      <w:r w:rsidRPr="00F96688">
        <w:rPr>
          <w:rFonts w:asciiTheme="minorEastAsia" w:eastAsiaTheme="minorEastAsia" w:hAnsiTheme="minorEastAsia" w:cs="Meiryo UI" w:hint="eastAsia"/>
          <w:sz w:val="24"/>
          <w:szCs w:val="24"/>
        </w:rPr>
        <w:t>※ただし、</w:t>
      </w:r>
      <w:r w:rsidRPr="00F96688">
        <w:rPr>
          <w:rFonts w:asciiTheme="minorEastAsia" w:eastAsiaTheme="minorEastAsia" w:hAnsiTheme="minorEastAsia" w:cs="Meiryo UI" w:hint="eastAsia"/>
          <w:sz w:val="24"/>
          <w:szCs w:val="24"/>
          <w:u w:val="single"/>
        </w:rPr>
        <w:t>在来線を利用するよりも所要時間が</w:t>
      </w:r>
      <w:r w:rsidR="00966CD0" w:rsidRPr="00F96688">
        <w:rPr>
          <w:rFonts w:asciiTheme="minorEastAsia" w:eastAsiaTheme="minorEastAsia" w:hAnsiTheme="minorEastAsia" w:cs="Meiryo UI" w:hint="eastAsia"/>
          <w:sz w:val="24"/>
          <w:szCs w:val="24"/>
          <w:u w:val="single"/>
        </w:rPr>
        <w:t>片道</w:t>
      </w:r>
      <w:r w:rsidRPr="00F96688">
        <w:rPr>
          <w:rFonts w:asciiTheme="minorEastAsia" w:eastAsiaTheme="minorEastAsia" w:hAnsiTheme="minorEastAsia" w:cs="Meiryo UI"/>
          <w:sz w:val="24"/>
          <w:szCs w:val="24"/>
          <w:u w:val="single"/>
        </w:rPr>
        <w:t>30分以上短縮される場合は</w:t>
      </w:r>
      <w:r w:rsidR="00E62B0D" w:rsidRPr="00F96688">
        <w:rPr>
          <w:rFonts w:asciiTheme="minorEastAsia" w:eastAsiaTheme="minorEastAsia" w:hAnsiTheme="minorEastAsia" w:cs="Meiryo UI" w:hint="eastAsia"/>
          <w:sz w:val="24"/>
          <w:szCs w:val="24"/>
          <w:u w:val="single"/>
        </w:rPr>
        <w:t>特急利用が可能</w:t>
      </w:r>
      <w:r w:rsidR="00E62B0D" w:rsidRPr="00F96688">
        <w:rPr>
          <w:rFonts w:asciiTheme="minorEastAsia" w:eastAsiaTheme="minorEastAsia" w:hAnsiTheme="minorEastAsia" w:cs="Meiryo UI" w:hint="eastAsia"/>
          <w:sz w:val="24"/>
          <w:szCs w:val="24"/>
        </w:rPr>
        <w:t>となります。</w:t>
      </w:r>
    </w:p>
    <w:p w14:paraId="6141D5C7" w14:textId="77777777" w:rsidR="00F120D1" w:rsidRPr="00F96688" w:rsidRDefault="00F120D1" w:rsidP="009250F9">
      <w:pPr>
        <w:adjustRightInd/>
        <w:spacing w:line="380" w:lineRule="exact"/>
        <w:ind w:leftChars="100" w:left="696" w:hangingChars="200" w:hanging="484"/>
        <w:rPr>
          <w:rFonts w:asciiTheme="minorEastAsia" w:eastAsiaTheme="minorEastAsia" w:hAnsiTheme="minorEastAsia" w:cs="Meiryo UI"/>
          <w:sz w:val="24"/>
          <w:szCs w:val="24"/>
        </w:rPr>
      </w:pPr>
      <w:r w:rsidRPr="00F96688">
        <w:rPr>
          <w:rFonts w:asciiTheme="minorEastAsia" w:eastAsiaTheme="minorEastAsia" w:hAnsiTheme="minorEastAsia" w:cs="Meiryo UI" w:hint="eastAsia"/>
          <w:sz w:val="24"/>
          <w:szCs w:val="24"/>
        </w:rPr>
        <w:t>７．</w:t>
      </w:r>
      <w:r w:rsidRPr="00F96688">
        <w:rPr>
          <w:rFonts w:asciiTheme="minorEastAsia" w:eastAsiaTheme="minorEastAsia" w:hAnsiTheme="minorEastAsia" w:cs="Meiryo UI" w:hint="eastAsia"/>
          <w:b/>
          <w:bCs/>
          <w:sz w:val="24"/>
          <w:szCs w:val="24"/>
          <w:u w:val="single" w:color="000000"/>
        </w:rPr>
        <w:t>航空機の利用は</w:t>
      </w:r>
      <w:r w:rsidRPr="00F96688">
        <w:rPr>
          <w:rFonts w:asciiTheme="minorEastAsia" w:eastAsiaTheme="minorEastAsia" w:hAnsiTheme="minorEastAsia" w:cs="Meiryo UI" w:hint="eastAsia"/>
          <w:b/>
          <w:bCs/>
          <w:sz w:val="24"/>
          <w:szCs w:val="24"/>
          <w:u w:val="single"/>
        </w:rPr>
        <w:t>、航空機を利用する場合の所要時間が</w:t>
      </w:r>
      <w:r w:rsidRPr="00F96688">
        <w:rPr>
          <w:rFonts w:asciiTheme="minorEastAsia" w:eastAsiaTheme="minorEastAsia" w:hAnsiTheme="minorEastAsia" w:cs="Meiryo UI" w:hint="eastAsia"/>
          <w:b/>
          <w:sz w:val="24"/>
          <w:szCs w:val="24"/>
          <w:u w:val="single"/>
        </w:rPr>
        <w:t>航空機を利用しない場合の所要時間に対して、片道</w:t>
      </w:r>
      <w:r w:rsidRPr="00F96688">
        <w:rPr>
          <w:rFonts w:asciiTheme="minorEastAsia" w:eastAsiaTheme="minorEastAsia" w:hAnsiTheme="minorEastAsia" w:cs="Meiryo UI"/>
          <w:b/>
          <w:sz w:val="24"/>
          <w:szCs w:val="24"/>
          <w:u w:val="single"/>
        </w:rPr>
        <w:t>1</w:t>
      </w:r>
      <w:r w:rsidRPr="00F96688">
        <w:rPr>
          <w:rFonts w:asciiTheme="minorEastAsia" w:eastAsiaTheme="minorEastAsia" w:hAnsiTheme="minorEastAsia" w:cs="Meiryo UI" w:hint="eastAsia"/>
          <w:b/>
          <w:sz w:val="24"/>
          <w:szCs w:val="24"/>
          <w:u w:val="single"/>
        </w:rPr>
        <w:t>時間以上短縮される場合、利用可能</w:t>
      </w:r>
      <w:r w:rsidRPr="00F96688">
        <w:rPr>
          <w:rFonts w:asciiTheme="minorEastAsia" w:eastAsiaTheme="minorEastAsia" w:hAnsiTheme="minorEastAsia" w:cs="Meiryo UI" w:hint="eastAsia"/>
          <w:sz w:val="24"/>
          <w:szCs w:val="24"/>
        </w:rPr>
        <w:t>となります。</w:t>
      </w:r>
    </w:p>
    <w:p w14:paraId="35B32602" w14:textId="77777777" w:rsidR="00F120D1" w:rsidRPr="00F96688" w:rsidRDefault="00F120D1" w:rsidP="00E239BE">
      <w:pPr>
        <w:adjustRightInd/>
        <w:ind w:leftChars="334" w:left="991" w:hangingChars="117" w:hanging="283"/>
        <w:rPr>
          <w:rFonts w:asciiTheme="minorEastAsia" w:eastAsiaTheme="minorEastAsia" w:hAnsiTheme="minorEastAsia" w:cs="Meiryo UI"/>
          <w:b/>
          <w:bCs/>
          <w:sz w:val="24"/>
          <w:szCs w:val="24"/>
          <w:u w:val="single" w:color="000000"/>
        </w:rPr>
      </w:pPr>
      <w:r w:rsidRPr="00F96688">
        <w:rPr>
          <w:rFonts w:asciiTheme="minorEastAsia" w:eastAsiaTheme="minorEastAsia" w:hAnsiTheme="minorEastAsia" w:cs="Meiryo UI" w:hint="eastAsia"/>
          <w:bCs/>
          <w:sz w:val="24"/>
          <w:szCs w:val="24"/>
        </w:rPr>
        <w:t>※ビジネスクラス、</w:t>
      </w:r>
      <w:r w:rsidRPr="00F96688">
        <w:rPr>
          <w:rFonts w:asciiTheme="minorEastAsia" w:eastAsiaTheme="minorEastAsia" w:hAnsiTheme="minorEastAsia" w:cs="Meiryo UI"/>
          <w:b/>
          <w:bCs/>
          <w:sz w:val="24"/>
          <w:szCs w:val="24"/>
          <w:u w:val="single" w:color="000000"/>
        </w:rPr>
        <w:t>JAL</w:t>
      </w:r>
      <w:r w:rsidRPr="00F96688">
        <w:rPr>
          <w:rFonts w:asciiTheme="minorEastAsia" w:eastAsiaTheme="minorEastAsia" w:hAnsiTheme="minorEastAsia" w:cs="Meiryo UI" w:hint="eastAsia"/>
          <w:b/>
          <w:bCs/>
          <w:sz w:val="24"/>
          <w:szCs w:val="24"/>
          <w:u w:val="single" w:color="000000"/>
        </w:rPr>
        <w:t>「クラス</w:t>
      </w:r>
      <w:r w:rsidRPr="00F96688">
        <w:rPr>
          <w:rFonts w:asciiTheme="minorEastAsia" w:eastAsiaTheme="minorEastAsia" w:hAnsiTheme="minorEastAsia" w:cs="Meiryo UI"/>
          <w:b/>
          <w:bCs/>
          <w:sz w:val="24"/>
          <w:szCs w:val="24"/>
          <w:u w:val="single" w:color="000000"/>
        </w:rPr>
        <w:t>J</w:t>
      </w:r>
      <w:r w:rsidRPr="00F96688">
        <w:rPr>
          <w:rFonts w:asciiTheme="minorEastAsia" w:eastAsiaTheme="minorEastAsia" w:hAnsiTheme="minorEastAsia" w:cs="Meiryo UI" w:hint="eastAsia"/>
          <w:b/>
          <w:bCs/>
          <w:sz w:val="24"/>
          <w:szCs w:val="24"/>
          <w:u w:val="single" w:color="000000"/>
        </w:rPr>
        <w:t>」及び</w:t>
      </w:r>
      <w:r w:rsidRPr="00F96688">
        <w:rPr>
          <w:rFonts w:asciiTheme="minorEastAsia" w:eastAsiaTheme="minorEastAsia" w:hAnsiTheme="minorEastAsia" w:cs="Meiryo UI"/>
          <w:b/>
          <w:bCs/>
          <w:sz w:val="24"/>
          <w:szCs w:val="24"/>
          <w:u w:val="single" w:color="000000"/>
        </w:rPr>
        <w:t>ANA</w:t>
      </w:r>
      <w:r w:rsidRPr="00F96688">
        <w:rPr>
          <w:rFonts w:asciiTheme="minorEastAsia" w:eastAsiaTheme="minorEastAsia" w:hAnsiTheme="minorEastAsia" w:cs="Meiryo UI" w:hint="eastAsia"/>
          <w:b/>
          <w:bCs/>
          <w:sz w:val="24"/>
          <w:szCs w:val="24"/>
          <w:u w:val="single" w:color="000000"/>
        </w:rPr>
        <w:t>「プレミアムクラス」をご利用いただくと当該区間の交通費をお支払できませんのでご注意</w:t>
      </w:r>
      <w:r w:rsidRPr="00F74852">
        <w:rPr>
          <w:rFonts w:asciiTheme="minorEastAsia" w:eastAsiaTheme="minorEastAsia" w:hAnsiTheme="minorEastAsia" w:cs="Meiryo UI" w:hint="eastAsia"/>
          <w:sz w:val="24"/>
          <w:szCs w:val="24"/>
          <w:u w:color="000000"/>
        </w:rPr>
        <w:t>ください。</w:t>
      </w:r>
    </w:p>
    <w:p w14:paraId="34C5F817" w14:textId="77777777" w:rsidR="00F120D1" w:rsidRPr="00F96688" w:rsidRDefault="00F120D1" w:rsidP="00E239BE">
      <w:pPr>
        <w:adjustRightInd/>
        <w:ind w:leftChars="334" w:left="991" w:hangingChars="117" w:hanging="283"/>
        <w:rPr>
          <w:rFonts w:asciiTheme="minorEastAsia" w:eastAsiaTheme="minorEastAsia" w:hAnsiTheme="minorEastAsia" w:cs="Meiryo UI"/>
          <w:sz w:val="24"/>
          <w:szCs w:val="24"/>
        </w:rPr>
      </w:pPr>
      <w:r w:rsidRPr="00F96688">
        <w:rPr>
          <w:rFonts w:asciiTheme="minorEastAsia" w:eastAsiaTheme="minorEastAsia" w:hAnsiTheme="minorEastAsia" w:cs="Meiryo UI" w:hint="eastAsia"/>
          <w:bCs/>
          <w:sz w:val="24"/>
          <w:szCs w:val="24"/>
        </w:rPr>
        <w:t>※</w:t>
      </w:r>
      <w:r w:rsidRPr="00F96688">
        <w:rPr>
          <w:rFonts w:asciiTheme="minorEastAsia" w:eastAsiaTheme="minorEastAsia" w:hAnsiTheme="minorEastAsia" w:cs="Meiryo UI" w:hint="eastAsia"/>
          <w:b/>
          <w:bCs/>
          <w:sz w:val="24"/>
          <w:szCs w:val="24"/>
          <w:u w:val="single" w:color="000000"/>
        </w:rPr>
        <w:t>特別割引運賃（早割、特割、ビジネスきっぷ等）</w:t>
      </w:r>
      <w:r w:rsidRPr="00F96688">
        <w:rPr>
          <w:rFonts w:asciiTheme="minorEastAsia" w:eastAsiaTheme="minorEastAsia" w:hAnsiTheme="minorEastAsia" w:cs="Meiryo UI" w:hint="eastAsia"/>
          <w:b/>
          <w:sz w:val="24"/>
          <w:szCs w:val="24"/>
          <w:u w:val="single"/>
        </w:rPr>
        <w:t>での航空券購入</w:t>
      </w:r>
      <w:r w:rsidRPr="00F96688">
        <w:rPr>
          <w:rFonts w:asciiTheme="minorEastAsia" w:eastAsiaTheme="minorEastAsia" w:hAnsiTheme="minorEastAsia" w:cs="Meiryo UI" w:hint="eastAsia"/>
          <w:sz w:val="24"/>
          <w:szCs w:val="24"/>
        </w:rPr>
        <w:t>をお願いします。</w:t>
      </w:r>
    </w:p>
    <w:p w14:paraId="29CB4A45" w14:textId="407CBF32" w:rsidR="00F120D1" w:rsidRPr="00F96688" w:rsidRDefault="00F120D1" w:rsidP="00E239BE">
      <w:pPr>
        <w:adjustRightInd/>
        <w:ind w:leftChars="334" w:left="991" w:hangingChars="117" w:hanging="283"/>
        <w:rPr>
          <w:rFonts w:asciiTheme="minorEastAsia" w:eastAsiaTheme="minorEastAsia" w:hAnsiTheme="minorEastAsia" w:cs="Meiryo UI"/>
          <w:sz w:val="24"/>
          <w:szCs w:val="24"/>
        </w:rPr>
      </w:pPr>
      <w:r w:rsidRPr="00F96688">
        <w:rPr>
          <w:rFonts w:asciiTheme="minorEastAsia" w:eastAsiaTheme="minorEastAsia" w:hAnsiTheme="minorEastAsia" w:cs="Meiryo UI" w:hint="eastAsia"/>
          <w:bCs/>
          <w:sz w:val="24"/>
          <w:szCs w:val="24"/>
        </w:rPr>
        <w:t>※</w:t>
      </w:r>
      <w:r w:rsidRPr="00F96688">
        <w:rPr>
          <w:rFonts w:asciiTheme="minorEastAsia" w:eastAsiaTheme="minorEastAsia" w:hAnsiTheme="minorEastAsia" w:cs="Meiryo UI" w:hint="eastAsia"/>
          <w:b/>
          <w:sz w:val="24"/>
          <w:szCs w:val="24"/>
          <w:u w:val="single" w:color="000000"/>
        </w:rPr>
        <w:t>必ず</w:t>
      </w:r>
      <w:r w:rsidRPr="00F96688">
        <w:rPr>
          <w:rFonts w:asciiTheme="minorEastAsia" w:eastAsiaTheme="minorEastAsia" w:hAnsiTheme="minorEastAsia" w:cs="Meiryo UI" w:hint="eastAsia"/>
          <w:b/>
          <w:bCs/>
          <w:sz w:val="24"/>
          <w:szCs w:val="24"/>
          <w:u w:val="single" w:color="000000"/>
        </w:rPr>
        <w:t>「航空券購入領収書」</w:t>
      </w:r>
      <w:r w:rsidRPr="00F96688">
        <w:rPr>
          <w:rFonts w:asciiTheme="minorEastAsia" w:eastAsiaTheme="minorEastAsia" w:hAnsiTheme="minorEastAsia" w:cs="Meiryo UI" w:hint="eastAsia"/>
          <w:bCs/>
          <w:sz w:val="24"/>
          <w:szCs w:val="24"/>
          <w:u w:val="single" w:color="000000"/>
        </w:rPr>
        <w:t>及び</w:t>
      </w:r>
      <w:r w:rsidRPr="00F96688">
        <w:rPr>
          <w:rFonts w:asciiTheme="minorEastAsia" w:eastAsiaTheme="minorEastAsia" w:hAnsiTheme="minorEastAsia" w:cs="Meiryo UI" w:hint="eastAsia"/>
          <w:b/>
          <w:bCs/>
          <w:sz w:val="24"/>
          <w:szCs w:val="24"/>
          <w:u w:val="single" w:color="000000"/>
        </w:rPr>
        <w:t>「</w:t>
      </w:r>
      <w:r w:rsidR="00B1045C" w:rsidRPr="00B1045C">
        <w:rPr>
          <w:rFonts w:asciiTheme="minorEastAsia" w:eastAsiaTheme="minorEastAsia" w:hAnsiTheme="minorEastAsia" w:cs="Meiryo UI" w:hint="eastAsia"/>
          <w:b/>
          <w:bCs/>
          <w:sz w:val="24"/>
          <w:szCs w:val="24"/>
          <w:u w:val="single" w:color="000000"/>
        </w:rPr>
        <w:t>搭乗証明書</w:t>
      </w:r>
      <w:r w:rsidRPr="00F96688">
        <w:rPr>
          <w:rFonts w:asciiTheme="minorEastAsia" w:eastAsiaTheme="minorEastAsia" w:hAnsiTheme="minorEastAsia" w:cs="Meiryo UI" w:hint="eastAsia"/>
          <w:b/>
          <w:bCs/>
          <w:sz w:val="24"/>
          <w:szCs w:val="24"/>
          <w:u w:val="single" w:color="000000"/>
        </w:rPr>
        <w:t>」</w:t>
      </w:r>
      <w:r w:rsidR="00B1045C">
        <w:rPr>
          <w:rFonts w:asciiTheme="minorEastAsia" w:eastAsiaTheme="minorEastAsia" w:hAnsiTheme="minorEastAsia" w:cs="Meiryo UI" w:hint="eastAsia"/>
          <w:b/>
          <w:bCs/>
          <w:sz w:val="24"/>
          <w:szCs w:val="24"/>
          <w:u w:val="single" w:color="000000"/>
        </w:rPr>
        <w:t>（JAL利用の場合は</w:t>
      </w:r>
      <w:r w:rsidR="00800691">
        <w:rPr>
          <w:rFonts w:asciiTheme="minorEastAsia" w:eastAsiaTheme="minorEastAsia" w:hAnsiTheme="minorEastAsia" w:cs="Meiryo UI" w:hint="eastAsia"/>
          <w:b/>
          <w:bCs/>
          <w:sz w:val="24"/>
          <w:szCs w:val="24"/>
          <w:u w:val="single" w:color="000000"/>
        </w:rPr>
        <w:t>、ご</w:t>
      </w:r>
      <w:r w:rsidR="00B1045C">
        <w:rPr>
          <w:rFonts w:asciiTheme="minorEastAsia" w:eastAsiaTheme="minorEastAsia" w:hAnsiTheme="minorEastAsia" w:cs="Meiryo UI" w:hint="eastAsia"/>
          <w:b/>
          <w:bCs/>
          <w:sz w:val="24"/>
          <w:szCs w:val="24"/>
          <w:u w:val="single" w:color="000000"/>
        </w:rPr>
        <w:t>搭乗案内の紙も可）</w:t>
      </w:r>
      <w:r w:rsidRPr="00F96688">
        <w:rPr>
          <w:rFonts w:asciiTheme="minorEastAsia" w:eastAsiaTheme="minorEastAsia" w:hAnsiTheme="minorEastAsia" w:cs="Meiryo UI" w:hint="eastAsia"/>
          <w:b/>
          <w:bCs/>
          <w:sz w:val="24"/>
          <w:szCs w:val="24"/>
          <w:u w:val="single" w:color="000000"/>
        </w:rPr>
        <w:t>をご提出</w:t>
      </w:r>
      <w:r w:rsidRPr="00F74852">
        <w:rPr>
          <w:rFonts w:asciiTheme="minorEastAsia" w:eastAsiaTheme="minorEastAsia" w:hAnsiTheme="minorEastAsia" w:cs="Meiryo UI" w:hint="eastAsia"/>
          <w:sz w:val="24"/>
          <w:szCs w:val="24"/>
          <w:u w:color="000000"/>
        </w:rPr>
        <w:t>ください。</w:t>
      </w:r>
      <w:r w:rsidRPr="00F96688">
        <w:rPr>
          <w:rFonts w:asciiTheme="minorEastAsia" w:eastAsiaTheme="minorEastAsia" w:hAnsiTheme="minorEastAsia" w:cs="Meiryo UI" w:hint="eastAsia"/>
          <w:sz w:val="24"/>
          <w:szCs w:val="24"/>
        </w:rPr>
        <w:t>往路分については、航空機利用当日にお渡しください。復路分は、返信用封筒にて郵送をお願いします。</w:t>
      </w:r>
    </w:p>
    <w:p w14:paraId="76ED1094" w14:textId="6141366F" w:rsidR="00F120D1" w:rsidRPr="00F96688" w:rsidRDefault="00F120D1" w:rsidP="009250F9">
      <w:pPr>
        <w:adjustRightInd/>
        <w:spacing w:line="380" w:lineRule="exact"/>
        <w:ind w:leftChars="100" w:left="696" w:hangingChars="200" w:hanging="484"/>
        <w:rPr>
          <w:rFonts w:asciiTheme="minorEastAsia" w:eastAsiaTheme="minorEastAsia" w:hAnsiTheme="minorEastAsia" w:cs="Meiryo UI"/>
          <w:sz w:val="24"/>
          <w:szCs w:val="24"/>
        </w:rPr>
      </w:pPr>
      <w:r w:rsidRPr="00F96688">
        <w:rPr>
          <w:rFonts w:asciiTheme="minorEastAsia" w:eastAsiaTheme="minorEastAsia" w:hAnsiTheme="minorEastAsia" w:cs="Meiryo UI" w:hint="eastAsia"/>
          <w:sz w:val="24"/>
          <w:szCs w:val="24"/>
        </w:rPr>
        <w:t>８．宿泊については、</w:t>
      </w:r>
      <w:r w:rsidRPr="00F96688">
        <w:rPr>
          <w:rFonts w:asciiTheme="minorEastAsia" w:eastAsiaTheme="minorEastAsia" w:hAnsiTheme="minorEastAsia" w:cs="Meiryo UI" w:hint="eastAsia"/>
          <w:b/>
          <w:sz w:val="24"/>
          <w:szCs w:val="24"/>
          <w:u w:val="single"/>
        </w:rPr>
        <w:t>片道の移動距離が</w:t>
      </w:r>
      <w:r w:rsidRPr="00F96688">
        <w:rPr>
          <w:rFonts w:asciiTheme="minorEastAsia" w:eastAsiaTheme="minorEastAsia" w:hAnsiTheme="minorEastAsia" w:cs="Meiryo UI" w:hint="eastAsia"/>
          <w:b/>
          <w:bCs/>
          <w:sz w:val="24"/>
          <w:szCs w:val="24"/>
          <w:u w:val="single" w:color="000000"/>
        </w:rPr>
        <w:t>200ｋｍを超える場合、かつ以下の基準を満たす場合で、実際に宿泊された</w:t>
      </w:r>
      <w:r w:rsidR="000F2146" w:rsidRPr="00F96688">
        <w:rPr>
          <w:rFonts w:asciiTheme="minorEastAsia" w:eastAsiaTheme="minorEastAsia" w:hAnsiTheme="minorEastAsia" w:cs="Meiryo UI" w:hint="eastAsia"/>
          <w:b/>
          <w:bCs/>
          <w:sz w:val="24"/>
          <w:szCs w:val="24"/>
          <w:u w:val="single" w:color="000000"/>
        </w:rPr>
        <w:t>際は</w:t>
      </w:r>
      <w:r w:rsidRPr="00F96688">
        <w:rPr>
          <w:rFonts w:asciiTheme="minorEastAsia" w:eastAsiaTheme="minorEastAsia" w:hAnsiTheme="minorEastAsia" w:cs="Meiryo UI" w:hint="eastAsia"/>
          <w:b/>
          <w:bCs/>
          <w:sz w:val="24"/>
          <w:szCs w:val="24"/>
          <w:u w:val="single" w:color="000000"/>
        </w:rPr>
        <w:t>、所定の宿泊料をお支払い</w:t>
      </w:r>
      <w:r w:rsidRPr="00F96688">
        <w:rPr>
          <w:rFonts w:asciiTheme="minorEastAsia" w:eastAsiaTheme="minorEastAsia" w:hAnsiTheme="minorEastAsia" w:cs="Meiryo UI" w:hint="eastAsia"/>
          <w:sz w:val="24"/>
          <w:szCs w:val="24"/>
          <w:u w:val="single" w:color="000000"/>
        </w:rPr>
        <w:t>します。</w:t>
      </w:r>
    </w:p>
    <w:p w14:paraId="7FA203F5" w14:textId="77777777" w:rsidR="00F120D1" w:rsidRPr="00F96688" w:rsidRDefault="00F120D1" w:rsidP="00E239BE">
      <w:pPr>
        <w:adjustRightInd/>
        <w:ind w:leftChars="334" w:left="991" w:hangingChars="117" w:hanging="283"/>
        <w:rPr>
          <w:rFonts w:asciiTheme="minorEastAsia" w:eastAsiaTheme="minorEastAsia" w:hAnsiTheme="minorEastAsia" w:cs="Meiryo UI"/>
          <w:sz w:val="24"/>
          <w:szCs w:val="24"/>
        </w:rPr>
      </w:pPr>
      <w:r w:rsidRPr="00F96688">
        <w:rPr>
          <w:rFonts w:asciiTheme="minorEastAsia" w:eastAsiaTheme="minorEastAsia" w:hAnsiTheme="minorEastAsia" w:cs="Meiryo UI" w:hint="eastAsia"/>
          <w:sz w:val="24"/>
          <w:szCs w:val="24"/>
        </w:rPr>
        <w:t>※</w:t>
      </w:r>
      <w:r w:rsidRPr="00F96688">
        <w:rPr>
          <w:rFonts w:asciiTheme="minorEastAsia" w:eastAsiaTheme="minorEastAsia" w:hAnsiTheme="minorEastAsia" w:cs="Meiryo UI" w:hint="eastAsia"/>
          <w:sz w:val="24"/>
          <w:szCs w:val="24"/>
          <w:u w:val="single"/>
        </w:rPr>
        <w:t>前泊：</w:t>
      </w:r>
      <w:r w:rsidRPr="00F96688">
        <w:rPr>
          <w:rFonts w:asciiTheme="minorEastAsia" w:eastAsiaTheme="minorEastAsia" w:hAnsiTheme="minorEastAsia" w:cs="Meiryo UI" w:hint="eastAsia"/>
          <w:b/>
          <w:sz w:val="24"/>
          <w:szCs w:val="24"/>
          <w:u w:val="single"/>
        </w:rPr>
        <w:t>自宅最寄り駅を7時30分以前、又は在勤地最寄り駅を8時30分以前に出発しなければならない場合。</w:t>
      </w:r>
    </w:p>
    <w:p w14:paraId="057EDA80" w14:textId="77777777" w:rsidR="00F120D1" w:rsidRPr="00F96688" w:rsidRDefault="00F120D1" w:rsidP="00E239BE">
      <w:pPr>
        <w:adjustRightInd/>
        <w:ind w:leftChars="334" w:left="991" w:hangingChars="117" w:hanging="283"/>
        <w:rPr>
          <w:rFonts w:asciiTheme="minorEastAsia" w:eastAsiaTheme="minorEastAsia" w:hAnsiTheme="minorEastAsia" w:cs="Meiryo UI"/>
          <w:sz w:val="24"/>
          <w:szCs w:val="24"/>
        </w:rPr>
      </w:pPr>
      <w:r w:rsidRPr="00F96688">
        <w:rPr>
          <w:rFonts w:asciiTheme="minorEastAsia" w:eastAsiaTheme="minorEastAsia" w:hAnsiTheme="minorEastAsia" w:cs="Meiryo UI" w:hint="eastAsia"/>
          <w:sz w:val="24"/>
          <w:szCs w:val="24"/>
        </w:rPr>
        <w:t>※</w:t>
      </w:r>
      <w:r w:rsidRPr="00F96688">
        <w:rPr>
          <w:rFonts w:asciiTheme="minorEastAsia" w:eastAsiaTheme="minorEastAsia" w:hAnsiTheme="minorEastAsia" w:cs="Meiryo UI" w:hint="eastAsia"/>
          <w:sz w:val="24"/>
          <w:szCs w:val="24"/>
          <w:u w:val="single"/>
        </w:rPr>
        <w:t>後泊：</w:t>
      </w:r>
      <w:r w:rsidRPr="00F96688">
        <w:rPr>
          <w:rFonts w:asciiTheme="minorEastAsia" w:eastAsiaTheme="minorEastAsia" w:hAnsiTheme="minorEastAsia" w:cs="Meiryo UI" w:hint="eastAsia"/>
          <w:b/>
          <w:sz w:val="24"/>
          <w:szCs w:val="24"/>
          <w:u w:val="single"/>
        </w:rPr>
        <w:t>在勤地最寄り駅に21時以降、又は自宅最寄り駅に22時以降に到着せざるをえない場合。</w:t>
      </w:r>
    </w:p>
    <w:p w14:paraId="6E9103CA" w14:textId="77777777" w:rsidR="00F120D1" w:rsidRPr="00F96688" w:rsidRDefault="00F120D1" w:rsidP="009250F9">
      <w:pPr>
        <w:adjustRightInd/>
        <w:spacing w:line="380" w:lineRule="exact"/>
        <w:ind w:leftChars="100" w:left="696" w:hangingChars="200" w:hanging="484"/>
        <w:rPr>
          <w:rFonts w:asciiTheme="minorEastAsia" w:eastAsiaTheme="minorEastAsia" w:hAnsiTheme="minorEastAsia" w:cs="Meiryo UI"/>
          <w:spacing w:val="2"/>
          <w:sz w:val="24"/>
          <w:szCs w:val="24"/>
        </w:rPr>
      </w:pPr>
      <w:r w:rsidRPr="00F96688">
        <w:rPr>
          <w:rFonts w:asciiTheme="minorEastAsia" w:eastAsiaTheme="minorEastAsia" w:hAnsiTheme="minorEastAsia" w:cs="Meiryo UI" w:hint="eastAsia"/>
          <w:sz w:val="24"/>
          <w:szCs w:val="24"/>
        </w:rPr>
        <w:t>９．</w:t>
      </w:r>
      <w:r w:rsidRPr="00F96688">
        <w:rPr>
          <w:rFonts w:asciiTheme="minorEastAsia" w:eastAsiaTheme="minorEastAsia" w:hAnsiTheme="minorEastAsia" w:cs="Meiryo UI" w:hint="eastAsia"/>
          <w:b/>
          <w:bCs/>
          <w:sz w:val="24"/>
          <w:szCs w:val="24"/>
          <w:u w:val="single" w:color="000000"/>
        </w:rPr>
        <w:t>タクシーの利用は、原則、認められません</w:t>
      </w:r>
      <w:r w:rsidRPr="00F96688">
        <w:rPr>
          <w:rFonts w:asciiTheme="minorEastAsia" w:eastAsiaTheme="minorEastAsia" w:hAnsiTheme="minorEastAsia" w:cs="Meiryo UI" w:hint="eastAsia"/>
          <w:sz w:val="24"/>
          <w:szCs w:val="24"/>
        </w:rPr>
        <w:t>。</w:t>
      </w:r>
      <w:bookmarkEnd w:id="0"/>
    </w:p>
    <w:p w14:paraId="4C4B4B6D" w14:textId="77777777" w:rsidR="00E17168" w:rsidRPr="00F96688" w:rsidRDefault="00E17168" w:rsidP="009250F9">
      <w:pPr>
        <w:adjustRightInd/>
        <w:spacing w:line="366" w:lineRule="exact"/>
        <w:rPr>
          <w:rFonts w:asciiTheme="minorEastAsia" w:eastAsiaTheme="minorEastAsia" w:hAnsiTheme="minorEastAsia" w:cs="Meiryo UI"/>
          <w:color w:val="auto"/>
          <w:spacing w:val="2"/>
          <w:sz w:val="24"/>
          <w:szCs w:val="24"/>
        </w:rPr>
      </w:pPr>
    </w:p>
    <w:p w14:paraId="7F9975ED" w14:textId="77777777" w:rsidR="00091CDA" w:rsidRPr="00F96688" w:rsidRDefault="00091CDA" w:rsidP="009250F9">
      <w:pPr>
        <w:adjustRightInd/>
        <w:spacing w:line="366" w:lineRule="exact"/>
        <w:rPr>
          <w:rFonts w:asciiTheme="minorEastAsia" w:eastAsiaTheme="minorEastAsia" w:hAnsiTheme="minorEastAsia" w:cs="Meiryo UI"/>
          <w:b/>
          <w:color w:val="auto"/>
          <w:spacing w:val="2"/>
          <w:sz w:val="24"/>
          <w:szCs w:val="24"/>
        </w:rPr>
      </w:pPr>
      <w:r w:rsidRPr="00F96688">
        <w:rPr>
          <w:rFonts w:asciiTheme="minorEastAsia" w:eastAsiaTheme="minorEastAsia" w:hAnsiTheme="minorEastAsia" w:cs="Meiryo UI" w:hint="eastAsia"/>
          <w:b/>
          <w:color w:val="auto"/>
          <w:spacing w:val="2"/>
          <w:sz w:val="24"/>
          <w:szCs w:val="24"/>
        </w:rPr>
        <w:t>Ⅱ　評価に関する謝金について</w:t>
      </w:r>
    </w:p>
    <w:p w14:paraId="3D4E036D" w14:textId="77777777" w:rsidR="00091CDA" w:rsidRPr="00F96688" w:rsidRDefault="00412C5C" w:rsidP="009250F9">
      <w:pPr>
        <w:adjustRightInd/>
        <w:spacing w:line="366" w:lineRule="exact"/>
        <w:ind w:leftChars="100" w:left="212"/>
        <w:rPr>
          <w:rFonts w:asciiTheme="minorEastAsia" w:eastAsiaTheme="minorEastAsia" w:hAnsiTheme="minorEastAsia" w:cs="Meiryo UI"/>
          <w:color w:val="auto"/>
          <w:spacing w:val="2"/>
          <w:sz w:val="24"/>
          <w:szCs w:val="24"/>
        </w:rPr>
      </w:pPr>
      <w:r w:rsidRPr="00F96688">
        <w:rPr>
          <w:rFonts w:asciiTheme="minorEastAsia" w:eastAsiaTheme="minorEastAsia" w:hAnsiTheme="minorEastAsia" w:cs="Meiryo UI" w:hint="eastAsia"/>
          <w:color w:val="auto"/>
          <w:spacing w:val="2"/>
          <w:sz w:val="24"/>
          <w:szCs w:val="24"/>
        </w:rPr>
        <w:t>１．</w:t>
      </w:r>
      <w:r w:rsidR="00321BE1" w:rsidRPr="00F96688">
        <w:rPr>
          <w:rFonts w:asciiTheme="minorEastAsia" w:eastAsiaTheme="minorEastAsia" w:hAnsiTheme="minorEastAsia" w:cs="Meiryo UI" w:hint="eastAsia"/>
          <w:color w:val="auto"/>
          <w:spacing w:val="2"/>
          <w:sz w:val="24"/>
          <w:szCs w:val="24"/>
        </w:rPr>
        <w:t>評価分科</w:t>
      </w:r>
      <w:r w:rsidRPr="00F96688">
        <w:rPr>
          <w:rFonts w:asciiTheme="minorEastAsia" w:eastAsiaTheme="minorEastAsia" w:hAnsiTheme="minorEastAsia" w:cs="Meiryo UI" w:hint="eastAsia"/>
          <w:color w:val="auto"/>
          <w:spacing w:val="2"/>
          <w:sz w:val="24"/>
          <w:szCs w:val="24"/>
        </w:rPr>
        <w:t>会</w:t>
      </w:r>
      <w:r w:rsidR="00847ED9" w:rsidRPr="00F96688">
        <w:rPr>
          <w:rFonts w:asciiTheme="minorEastAsia" w:eastAsiaTheme="minorEastAsia" w:hAnsiTheme="minorEastAsia" w:cs="Meiryo UI" w:hint="eastAsia"/>
          <w:color w:val="auto"/>
          <w:spacing w:val="2"/>
          <w:sz w:val="24"/>
          <w:szCs w:val="24"/>
        </w:rPr>
        <w:t>ご</w:t>
      </w:r>
      <w:r w:rsidRPr="00F96688">
        <w:rPr>
          <w:rFonts w:asciiTheme="minorEastAsia" w:eastAsiaTheme="minorEastAsia" w:hAnsiTheme="minorEastAsia" w:cs="Meiryo UI" w:hint="eastAsia"/>
          <w:color w:val="auto"/>
          <w:spacing w:val="2"/>
          <w:sz w:val="24"/>
          <w:szCs w:val="24"/>
        </w:rPr>
        <w:t>出席に関する謝金</w:t>
      </w:r>
      <w:r w:rsidR="00FC2099" w:rsidRPr="00F96688">
        <w:rPr>
          <w:rFonts w:asciiTheme="minorEastAsia" w:eastAsiaTheme="minorEastAsia" w:hAnsiTheme="minorEastAsia" w:cs="Meiryo UI" w:hint="eastAsia"/>
          <w:color w:val="auto"/>
          <w:spacing w:val="2"/>
          <w:sz w:val="24"/>
          <w:szCs w:val="24"/>
        </w:rPr>
        <w:t>（ご出席の場合のみ支給、源泉徴収税込み額）</w:t>
      </w:r>
    </w:p>
    <w:p w14:paraId="74E65006" w14:textId="77777777" w:rsidR="00091CDA" w:rsidRPr="00F96688" w:rsidRDefault="00FC2099" w:rsidP="009250F9">
      <w:pPr>
        <w:adjustRightInd/>
        <w:spacing w:line="366" w:lineRule="exact"/>
        <w:ind w:leftChars="100" w:left="212" w:firstLineChars="100" w:firstLine="246"/>
        <w:rPr>
          <w:rFonts w:asciiTheme="minorEastAsia" w:eastAsiaTheme="minorEastAsia" w:hAnsiTheme="minorEastAsia" w:cs="Meiryo UI"/>
          <w:color w:val="auto"/>
          <w:spacing w:val="2"/>
          <w:sz w:val="24"/>
          <w:szCs w:val="24"/>
        </w:rPr>
      </w:pPr>
      <w:r w:rsidRPr="00F96688">
        <w:rPr>
          <w:rFonts w:asciiTheme="minorEastAsia" w:eastAsiaTheme="minorEastAsia" w:hAnsiTheme="minorEastAsia" w:cs="Meiryo UI" w:hint="eastAsia"/>
          <w:color w:val="auto"/>
          <w:spacing w:val="2"/>
          <w:sz w:val="24"/>
          <w:szCs w:val="24"/>
        </w:rPr>
        <w:t xml:space="preserve">分科会長　</w:t>
      </w:r>
      <w:r w:rsidRPr="00F96688">
        <w:rPr>
          <w:rFonts w:asciiTheme="minorEastAsia" w:eastAsiaTheme="minorEastAsia" w:hAnsiTheme="minorEastAsia" w:cs="Meiryo UI"/>
          <w:color w:val="auto"/>
          <w:spacing w:val="2"/>
          <w:sz w:val="24"/>
          <w:szCs w:val="24"/>
        </w:rPr>
        <w:t>26,000</w:t>
      </w:r>
      <w:r w:rsidRPr="00F96688">
        <w:rPr>
          <w:rFonts w:asciiTheme="minorEastAsia" w:eastAsiaTheme="minorEastAsia" w:hAnsiTheme="minorEastAsia" w:cs="Meiryo UI" w:hint="eastAsia"/>
          <w:color w:val="auto"/>
          <w:spacing w:val="2"/>
          <w:sz w:val="24"/>
          <w:szCs w:val="24"/>
        </w:rPr>
        <w:t>円、</w:t>
      </w:r>
      <w:r w:rsidR="00321BE1" w:rsidRPr="00F96688">
        <w:rPr>
          <w:rFonts w:asciiTheme="minorEastAsia" w:eastAsiaTheme="minorEastAsia" w:hAnsiTheme="minorEastAsia" w:cs="Meiryo UI" w:hint="eastAsia"/>
          <w:color w:val="auto"/>
          <w:spacing w:val="2"/>
          <w:sz w:val="24"/>
          <w:szCs w:val="24"/>
        </w:rPr>
        <w:t>評価分科</w:t>
      </w:r>
      <w:r w:rsidR="00091CDA" w:rsidRPr="00F96688">
        <w:rPr>
          <w:rFonts w:asciiTheme="minorEastAsia" w:eastAsiaTheme="minorEastAsia" w:hAnsiTheme="minorEastAsia" w:cs="Meiryo UI" w:hint="eastAsia"/>
          <w:color w:val="auto"/>
          <w:spacing w:val="2"/>
          <w:sz w:val="24"/>
          <w:szCs w:val="24"/>
        </w:rPr>
        <w:t>会</w:t>
      </w:r>
      <w:r w:rsidR="00A00344" w:rsidRPr="00F96688">
        <w:rPr>
          <w:rFonts w:asciiTheme="minorEastAsia" w:eastAsiaTheme="minorEastAsia" w:hAnsiTheme="minorEastAsia" w:cs="Meiryo UI" w:hint="eastAsia"/>
          <w:color w:val="auto"/>
          <w:spacing w:val="2"/>
          <w:sz w:val="24"/>
          <w:szCs w:val="24"/>
        </w:rPr>
        <w:t>委員</w:t>
      </w:r>
      <w:r w:rsidR="00091CDA" w:rsidRPr="00F96688">
        <w:rPr>
          <w:rFonts w:asciiTheme="minorEastAsia" w:eastAsiaTheme="minorEastAsia" w:hAnsiTheme="minorEastAsia" w:cs="Meiryo UI" w:hint="eastAsia"/>
          <w:color w:val="auto"/>
          <w:spacing w:val="2"/>
          <w:sz w:val="24"/>
          <w:szCs w:val="24"/>
        </w:rPr>
        <w:t xml:space="preserve">　</w:t>
      </w:r>
      <w:r w:rsidR="00091CDA" w:rsidRPr="00F96688">
        <w:rPr>
          <w:rFonts w:asciiTheme="minorEastAsia" w:eastAsiaTheme="minorEastAsia" w:hAnsiTheme="minorEastAsia" w:cs="Meiryo UI"/>
          <w:color w:val="auto"/>
          <w:spacing w:val="2"/>
          <w:sz w:val="24"/>
          <w:szCs w:val="24"/>
        </w:rPr>
        <w:t>2</w:t>
      </w:r>
      <w:r w:rsidR="00855B0F" w:rsidRPr="00F96688">
        <w:rPr>
          <w:rFonts w:asciiTheme="minorEastAsia" w:eastAsiaTheme="minorEastAsia" w:hAnsiTheme="minorEastAsia" w:cs="Meiryo UI" w:hint="eastAsia"/>
          <w:color w:val="auto"/>
          <w:spacing w:val="2"/>
          <w:sz w:val="24"/>
          <w:szCs w:val="24"/>
        </w:rPr>
        <w:t>2</w:t>
      </w:r>
      <w:r w:rsidR="00091CDA" w:rsidRPr="00F96688">
        <w:rPr>
          <w:rFonts w:asciiTheme="minorEastAsia" w:eastAsiaTheme="minorEastAsia" w:hAnsiTheme="minorEastAsia" w:cs="Meiryo UI"/>
          <w:color w:val="auto"/>
          <w:spacing w:val="2"/>
          <w:sz w:val="24"/>
          <w:szCs w:val="24"/>
        </w:rPr>
        <w:t>,</w:t>
      </w:r>
      <w:r w:rsidR="00855B0F" w:rsidRPr="00F96688">
        <w:rPr>
          <w:rFonts w:asciiTheme="minorEastAsia" w:eastAsiaTheme="minorEastAsia" w:hAnsiTheme="minorEastAsia" w:cs="Meiryo UI" w:hint="eastAsia"/>
          <w:color w:val="auto"/>
          <w:spacing w:val="2"/>
          <w:sz w:val="24"/>
          <w:szCs w:val="24"/>
        </w:rPr>
        <w:t>6</w:t>
      </w:r>
      <w:r w:rsidR="00091CDA" w:rsidRPr="00F96688">
        <w:rPr>
          <w:rFonts w:asciiTheme="minorEastAsia" w:eastAsiaTheme="minorEastAsia" w:hAnsiTheme="minorEastAsia" w:cs="Meiryo UI"/>
          <w:color w:val="auto"/>
          <w:spacing w:val="2"/>
          <w:sz w:val="24"/>
          <w:szCs w:val="24"/>
        </w:rPr>
        <w:t>00</w:t>
      </w:r>
      <w:r w:rsidR="00E179D6" w:rsidRPr="00F96688">
        <w:rPr>
          <w:rFonts w:asciiTheme="minorEastAsia" w:eastAsiaTheme="minorEastAsia" w:hAnsiTheme="minorEastAsia" w:cs="Meiryo UI" w:hint="eastAsia"/>
          <w:color w:val="auto"/>
          <w:spacing w:val="2"/>
          <w:sz w:val="24"/>
          <w:szCs w:val="24"/>
        </w:rPr>
        <w:t>円</w:t>
      </w:r>
    </w:p>
    <w:p w14:paraId="4298F7CE" w14:textId="77777777" w:rsidR="00091CDA" w:rsidRPr="00F96688" w:rsidRDefault="00091CDA" w:rsidP="009250F9">
      <w:pPr>
        <w:adjustRightInd/>
        <w:spacing w:line="366" w:lineRule="exact"/>
        <w:ind w:leftChars="100" w:left="212"/>
        <w:rPr>
          <w:rFonts w:asciiTheme="minorEastAsia" w:eastAsiaTheme="minorEastAsia" w:hAnsiTheme="minorEastAsia" w:cs="Meiryo UI"/>
          <w:color w:val="auto"/>
          <w:spacing w:val="2"/>
          <w:sz w:val="24"/>
          <w:szCs w:val="24"/>
        </w:rPr>
      </w:pPr>
      <w:r w:rsidRPr="00F96688">
        <w:rPr>
          <w:rFonts w:asciiTheme="minorEastAsia" w:eastAsiaTheme="minorEastAsia" w:hAnsiTheme="minorEastAsia" w:cs="Meiryo UI" w:hint="eastAsia"/>
          <w:color w:val="auto"/>
          <w:spacing w:val="2"/>
          <w:sz w:val="24"/>
          <w:szCs w:val="24"/>
        </w:rPr>
        <w:t>２．評価コメントに係る謝金</w:t>
      </w:r>
      <w:r w:rsidR="00FC2099" w:rsidRPr="00F96688">
        <w:rPr>
          <w:rFonts w:asciiTheme="minorEastAsia" w:eastAsiaTheme="minorEastAsia" w:hAnsiTheme="minorEastAsia" w:cs="Meiryo UI" w:hint="eastAsia"/>
          <w:color w:val="auto"/>
          <w:spacing w:val="2"/>
          <w:sz w:val="24"/>
          <w:szCs w:val="24"/>
        </w:rPr>
        <w:t>（源泉徴収税込み額）</w:t>
      </w:r>
    </w:p>
    <w:p w14:paraId="01677CF8" w14:textId="77777777" w:rsidR="00091CDA" w:rsidRPr="00F96688" w:rsidRDefault="00FC2099" w:rsidP="009250F9">
      <w:pPr>
        <w:adjustRightInd/>
        <w:spacing w:line="366" w:lineRule="exact"/>
        <w:ind w:leftChars="100" w:left="212" w:firstLineChars="100" w:firstLine="246"/>
        <w:rPr>
          <w:rFonts w:asciiTheme="minorEastAsia" w:eastAsiaTheme="minorEastAsia" w:hAnsiTheme="minorEastAsia" w:cs="Meiryo UI"/>
          <w:color w:val="auto"/>
          <w:spacing w:val="2"/>
          <w:sz w:val="24"/>
          <w:szCs w:val="24"/>
        </w:rPr>
      </w:pPr>
      <w:r w:rsidRPr="00F96688">
        <w:rPr>
          <w:rFonts w:asciiTheme="minorEastAsia" w:eastAsiaTheme="minorEastAsia" w:hAnsiTheme="minorEastAsia" w:cs="Meiryo UI" w:hint="eastAsia"/>
          <w:color w:val="auto"/>
          <w:spacing w:val="2"/>
          <w:sz w:val="24"/>
          <w:szCs w:val="24"/>
        </w:rPr>
        <w:t xml:space="preserve">分科会長　</w:t>
      </w:r>
      <w:r w:rsidRPr="00F96688">
        <w:rPr>
          <w:rFonts w:asciiTheme="minorEastAsia" w:eastAsiaTheme="minorEastAsia" w:hAnsiTheme="minorEastAsia" w:cs="Meiryo UI"/>
          <w:color w:val="auto"/>
          <w:spacing w:val="2"/>
          <w:sz w:val="24"/>
          <w:szCs w:val="24"/>
        </w:rPr>
        <w:t>23,000</w:t>
      </w:r>
      <w:r w:rsidRPr="00F96688">
        <w:rPr>
          <w:rFonts w:asciiTheme="minorEastAsia" w:eastAsiaTheme="minorEastAsia" w:hAnsiTheme="minorEastAsia" w:cs="Meiryo UI" w:hint="eastAsia"/>
          <w:color w:val="auto"/>
          <w:spacing w:val="2"/>
          <w:sz w:val="24"/>
          <w:szCs w:val="24"/>
        </w:rPr>
        <w:t>円、</w:t>
      </w:r>
      <w:r w:rsidR="00321BE1" w:rsidRPr="00F96688">
        <w:rPr>
          <w:rFonts w:asciiTheme="minorEastAsia" w:eastAsiaTheme="minorEastAsia" w:hAnsiTheme="minorEastAsia" w:cs="Meiryo UI" w:hint="eastAsia"/>
          <w:color w:val="auto"/>
          <w:spacing w:val="2"/>
          <w:sz w:val="24"/>
          <w:szCs w:val="24"/>
        </w:rPr>
        <w:t>評価分科</w:t>
      </w:r>
      <w:r w:rsidR="0009687A" w:rsidRPr="00F96688">
        <w:rPr>
          <w:rFonts w:asciiTheme="minorEastAsia" w:eastAsiaTheme="minorEastAsia" w:hAnsiTheme="minorEastAsia" w:cs="Meiryo UI" w:hint="eastAsia"/>
          <w:color w:val="auto"/>
          <w:spacing w:val="2"/>
          <w:sz w:val="24"/>
          <w:szCs w:val="24"/>
        </w:rPr>
        <w:t>会</w:t>
      </w:r>
      <w:r w:rsidR="00A00344" w:rsidRPr="00F96688">
        <w:rPr>
          <w:rFonts w:asciiTheme="minorEastAsia" w:eastAsiaTheme="minorEastAsia" w:hAnsiTheme="minorEastAsia" w:cs="Meiryo UI" w:hint="eastAsia"/>
          <w:color w:val="auto"/>
          <w:spacing w:val="2"/>
          <w:sz w:val="24"/>
          <w:szCs w:val="24"/>
        </w:rPr>
        <w:t>委員</w:t>
      </w:r>
      <w:r w:rsidR="00091CDA" w:rsidRPr="00F96688">
        <w:rPr>
          <w:rFonts w:asciiTheme="minorEastAsia" w:eastAsiaTheme="minorEastAsia" w:hAnsiTheme="minorEastAsia" w:cs="Meiryo UI" w:hint="eastAsia"/>
          <w:color w:val="auto"/>
          <w:spacing w:val="2"/>
          <w:sz w:val="24"/>
          <w:szCs w:val="24"/>
        </w:rPr>
        <w:t xml:space="preserve">　</w:t>
      </w:r>
      <w:r w:rsidR="00091CDA" w:rsidRPr="00F96688">
        <w:rPr>
          <w:rFonts w:asciiTheme="minorEastAsia" w:eastAsiaTheme="minorEastAsia" w:hAnsiTheme="minorEastAsia" w:cs="Meiryo UI"/>
          <w:color w:val="auto"/>
          <w:spacing w:val="2"/>
          <w:sz w:val="24"/>
          <w:szCs w:val="24"/>
        </w:rPr>
        <w:t>2</w:t>
      </w:r>
      <w:r w:rsidR="00855B0F" w:rsidRPr="00F96688">
        <w:rPr>
          <w:rFonts w:asciiTheme="minorEastAsia" w:eastAsiaTheme="minorEastAsia" w:hAnsiTheme="minorEastAsia" w:cs="Meiryo UI" w:hint="eastAsia"/>
          <w:color w:val="auto"/>
          <w:spacing w:val="2"/>
          <w:sz w:val="24"/>
          <w:szCs w:val="24"/>
        </w:rPr>
        <w:t>0</w:t>
      </w:r>
      <w:r w:rsidR="00091CDA" w:rsidRPr="00F96688">
        <w:rPr>
          <w:rFonts w:asciiTheme="minorEastAsia" w:eastAsiaTheme="minorEastAsia" w:hAnsiTheme="minorEastAsia" w:cs="Meiryo UI"/>
          <w:color w:val="auto"/>
          <w:spacing w:val="2"/>
          <w:sz w:val="24"/>
          <w:szCs w:val="24"/>
        </w:rPr>
        <w:t>,000</w:t>
      </w:r>
      <w:r w:rsidR="00E179D6" w:rsidRPr="00F96688">
        <w:rPr>
          <w:rFonts w:asciiTheme="minorEastAsia" w:eastAsiaTheme="minorEastAsia" w:hAnsiTheme="minorEastAsia" w:cs="Meiryo UI" w:hint="eastAsia"/>
          <w:color w:val="auto"/>
          <w:spacing w:val="2"/>
          <w:sz w:val="24"/>
          <w:szCs w:val="24"/>
        </w:rPr>
        <w:t>円</w:t>
      </w:r>
    </w:p>
    <w:p w14:paraId="6967E73A" w14:textId="77777777" w:rsidR="00E575F6" w:rsidRDefault="00E575F6" w:rsidP="009250F9">
      <w:pPr>
        <w:adjustRightInd/>
        <w:spacing w:line="366" w:lineRule="exact"/>
        <w:rPr>
          <w:rFonts w:asciiTheme="minorEastAsia" w:eastAsiaTheme="minorEastAsia" w:hAnsiTheme="minorEastAsia" w:cs="Meiryo UI"/>
          <w:color w:val="auto"/>
          <w:spacing w:val="2"/>
          <w:sz w:val="24"/>
          <w:szCs w:val="24"/>
        </w:rPr>
      </w:pPr>
    </w:p>
    <w:p w14:paraId="7A31F57B" w14:textId="6EA5CAF4" w:rsidR="00091CDA" w:rsidRPr="00F96688" w:rsidRDefault="00091CDA" w:rsidP="009250F9">
      <w:pPr>
        <w:adjustRightInd/>
        <w:spacing w:line="366" w:lineRule="exact"/>
        <w:rPr>
          <w:rFonts w:asciiTheme="minorEastAsia" w:eastAsiaTheme="minorEastAsia" w:hAnsiTheme="minorEastAsia" w:cs="Meiryo UI"/>
          <w:color w:val="auto"/>
          <w:spacing w:val="2"/>
          <w:sz w:val="24"/>
          <w:szCs w:val="24"/>
        </w:rPr>
      </w:pPr>
      <w:r w:rsidRPr="00F96688">
        <w:rPr>
          <w:rFonts w:asciiTheme="minorEastAsia" w:eastAsiaTheme="minorEastAsia" w:hAnsiTheme="minorEastAsia" w:cs="Meiryo UI" w:hint="eastAsia"/>
          <w:color w:val="auto"/>
          <w:spacing w:val="2"/>
          <w:sz w:val="24"/>
          <w:szCs w:val="24"/>
        </w:rPr>
        <w:t>以上です。Ⅰ、Ⅱともご不明な点がありましたらお問い合わせ下さい。</w:t>
      </w:r>
    </w:p>
    <w:sectPr w:rsidR="00091CDA" w:rsidRPr="00F96688" w:rsidSect="00E575F6">
      <w:headerReference w:type="default" r:id="rId7"/>
      <w:headerReference w:type="first" r:id="rId8"/>
      <w:type w:val="continuous"/>
      <w:pgSz w:w="11906" w:h="16838" w:code="9"/>
      <w:pgMar w:top="425" w:right="1134" w:bottom="425" w:left="1134" w:header="454" w:footer="720" w:gutter="0"/>
      <w:pgNumType w:start="1"/>
      <w:cols w:space="720"/>
      <w:noEndnote/>
      <w:titlePg/>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86B8" w14:textId="77777777" w:rsidR="008C456C" w:rsidRDefault="008C456C">
      <w:r>
        <w:separator/>
      </w:r>
    </w:p>
  </w:endnote>
  <w:endnote w:type="continuationSeparator" w:id="0">
    <w:p w14:paraId="66C34DBA" w14:textId="77777777" w:rsidR="008C456C" w:rsidRDefault="008C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6326" w14:textId="77777777" w:rsidR="008C456C" w:rsidRDefault="008C456C">
      <w:r>
        <w:rPr>
          <w:rFonts w:ascii="ＭＳ 明朝" w:cs="Times New Roman"/>
          <w:color w:val="auto"/>
          <w:sz w:val="2"/>
          <w:szCs w:val="2"/>
        </w:rPr>
        <w:continuationSeparator/>
      </w:r>
    </w:p>
  </w:footnote>
  <w:footnote w:type="continuationSeparator" w:id="0">
    <w:p w14:paraId="211A37A6" w14:textId="77777777" w:rsidR="008C456C" w:rsidRDefault="008C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2D87" w14:textId="77777777" w:rsidR="00C53E43" w:rsidRPr="00C53E43" w:rsidRDefault="00C53E43" w:rsidP="00A324B9">
    <w:pPr>
      <w:pStyle w:val="a3"/>
      <w:jc w:val="right"/>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34FF" w14:textId="77777777" w:rsidR="00B1045C" w:rsidRDefault="00B1045C" w:rsidP="00FC2099">
    <w:pPr>
      <w:pStyle w:val="a3"/>
      <w:wordWrap w:val="0"/>
      <w:jc w:val="right"/>
      <w:rPr>
        <w:rFonts w:asciiTheme="minorEastAsia" w:eastAsiaTheme="minorEastAsia" w:hAnsiTheme="minorEastAsia" w:cs="Meiryo UI"/>
      </w:rPr>
    </w:pPr>
    <w:r>
      <w:rPr>
        <w:rFonts w:asciiTheme="minorEastAsia" w:eastAsiaTheme="minorEastAsia" w:hAnsiTheme="minorEastAsia" w:cs="Meiryo UI" w:hint="eastAsia"/>
      </w:rPr>
      <w:t>2021年4月1日現在</w:t>
    </w:r>
  </w:p>
  <w:p w14:paraId="3C4811D4" w14:textId="01ED624E" w:rsidR="00445AC4" w:rsidRPr="00E575F6" w:rsidRDefault="00B1045C" w:rsidP="00B1045C">
    <w:pPr>
      <w:pStyle w:val="a3"/>
      <w:jc w:val="right"/>
      <w:rPr>
        <w:rFonts w:asciiTheme="minorEastAsia" w:eastAsiaTheme="minorEastAsia" w:hAnsiTheme="minorEastAsia" w:cs="Meiryo UI"/>
      </w:rPr>
    </w:pPr>
    <w:r>
      <w:rPr>
        <w:rFonts w:asciiTheme="minorEastAsia" w:eastAsiaTheme="minorEastAsia" w:hAnsiTheme="minorEastAsia" w:cs="Meiryo UI" w:hint="eastAsia"/>
      </w:rPr>
      <w:t>（20230330改訂版）</w:t>
    </w:r>
  </w:p>
  <w:p w14:paraId="33E0B8F9" w14:textId="77777777" w:rsidR="00445AC4" w:rsidRPr="00E575F6" w:rsidRDefault="00445AC4" w:rsidP="00445AC4">
    <w:pPr>
      <w:pStyle w:val="a3"/>
      <w:jc w:val="right"/>
      <w:rPr>
        <w:rFonts w:asciiTheme="minorEastAsia" w:eastAsiaTheme="minorEastAsia" w:hAnsiTheme="minorEastAsia"/>
      </w:rPr>
    </w:pPr>
    <w:r w:rsidRPr="00E575F6">
      <w:rPr>
        <w:rFonts w:asciiTheme="minorEastAsia" w:eastAsiaTheme="minorEastAsia" w:hAnsiTheme="minorEastAsia" w:cs="Meiryo UI" w:hint="eastAsia"/>
      </w:rPr>
      <w:t>NEDO評価部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40EF1"/>
    <w:multiLevelType w:val="hybridMultilevel"/>
    <w:tmpl w:val="D06068D4"/>
    <w:lvl w:ilvl="0" w:tplc="504CE65A">
      <w:start w:val="7"/>
      <w:numFmt w:val="bullet"/>
      <w:lvlText w:val="・"/>
      <w:lvlJc w:val="left"/>
      <w:pPr>
        <w:ind w:left="572" w:hanging="360"/>
      </w:pPr>
      <w:rPr>
        <w:rFonts w:ascii="Meiryo UI" w:eastAsia="Meiryo UI" w:hAnsi="Meiryo UI" w:cs="Meiryo UI"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37445BBE"/>
    <w:multiLevelType w:val="hybridMultilevel"/>
    <w:tmpl w:val="A3101112"/>
    <w:lvl w:ilvl="0" w:tplc="8A5A0928">
      <w:start w:val="1"/>
      <w:numFmt w:val="bullet"/>
      <w:lvlText w:val="・"/>
      <w:lvlJc w:val="left"/>
      <w:pPr>
        <w:ind w:left="1328" w:hanging="360"/>
      </w:pPr>
      <w:rPr>
        <w:rFonts w:ascii="Meiryo UI" w:eastAsia="Meiryo UI" w:hAnsi="Meiryo UI" w:cs="Meiryo UI" w:hint="eastAsia"/>
      </w:rPr>
    </w:lvl>
    <w:lvl w:ilvl="1" w:tplc="0409000B" w:tentative="1">
      <w:start w:val="1"/>
      <w:numFmt w:val="bullet"/>
      <w:lvlText w:val=""/>
      <w:lvlJc w:val="left"/>
      <w:pPr>
        <w:ind w:left="1808" w:hanging="420"/>
      </w:pPr>
      <w:rPr>
        <w:rFonts w:ascii="Wingdings" w:hAnsi="Wingdings" w:hint="default"/>
      </w:rPr>
    </w:lvl>
    <w:lvl w:ilvl="2" w:tplc="0409000D" w:tentative="1">
      <w:start w:val="1"/>
      <w:numFmt w:val="bullet"/>
      <w:lvlText w:val=""/>
      <w:lvlJc w:val="left"/>
      <w:pPr>
        <w:ind w:left="2228" w:hanging="420"/>
      </w:pPr>
      <w:rPr>
        <w:rFonts w:ascii="Wingdings" w:hAnsi="Wingdings" w:hint="default"/>
      </w:rPr>
    </w:lvl>
    <w:lvl w:ilvl="3" w:tplc="04090001" w:tentative="1">
      <w:start w:val="1"/>
      <w:numFmt w:val="bullet"/>
      <w:lvlText w:val=""/>
      <w:lvlJc w:val="left"/>
      <w:pPr>
        <w:ind w:left="2648" w:hanging="420"/>
      </w:pPr>
      <w:rPr>
        <w:rFonts w:ascii="Wingdings" w:hAnsi="Wingdings" w:hint="default"/>
      </w:rPr>
    </w:lvl>
    <w:lvl w:ilvl="4" w:tplc="0409000B" w:tentative="1">
      <w:start w:val="1"/>
      <w:numFmt w:val="bullet"/>
      <w:lvlText w:val=""/>
      <w:lvlJc w:val="left"/>
      <w:pPr>
        <w:ind w:left="3068" w:hanging="420"/>
      </w:pPr>
      <w:rPr>
        <w:rFonts w:ascii="Wingdings" w:hAnsi="Wingdings" w:hint="default"/>
      </w:rPr>
    </w:lvl>
    <w:lvl w:ilvl="5" w:tplc="0409000D" w:tentative="1">
      <w:start w:val="1"/>
      <w:numFmt w:val="bullet"/>
      <w:lvlText w:val=""/>
      <w:lvlJc w:val="left"/>
      <w:pPr>
        <w:ind w:left="3488" w:hanging="420"/>
      </w:pPr>
      <w:rPr>
        <w:rFonts w:ascii="Wingdings" w:hAnsi="Wingdings" w:hint="default"/>
      </w:rPr>
    </w:lvl>
    <w:lvl w:ilvl="6" w:tplc="04090001" w:tentative="1">
      <w:start w:val="1"/>
      <w:numFmt w:val="bullet"/>
      <w:lvlText w:val=""/>
      <w:lvlJc w:val="left"/>
      <w:pPr>
        <w:ind w:left="3908" w:hanging="420"/>
      </w:pPr>
      <w:rPr>
        <w:rFonts w:ascii="Wingdings" w:hAnsi="Wingdings" w:hint="default"/>
      </w:rPr>
    </w:lvl>
    <w:lvl w:ilvl="7" w:tplc="0409000B" w:tentative="1">
      <w:start w:val="1"/>
      <w:numFmt w:val="bullet"/>
      <w:lvlText w:val=""/>
      <w:lvlJc w:val="left"/>
      <w:pPr>
        <w:ind w:left="4328" w:hanging="420"/>
      </w:pPr>
      <w:rPr>
        <w:rFonts w:ascii="Wingdings" w:hAnsi="Wingdings" w:hint="default"/>
      </w:rPr>
    </w:lvl>
    <w:lvl w:ilvl="8" w:tplc="0409000D" w:tentative="1">
      <w:start w:val="1"/>
      <w:numFmt w:val="bullet"/>
      <w:lvlText w:val=""/>
      <w:lvlJc w:val="left"/>
      <w:pPr>
        <w:ind w:left="4748" w:hanging="420"/>
      </w:pPr>
      <w:rPr>
        <w:rFonts w:ascii="Wingdings" w:hAnsi="Wingdings" w:hint="default"/>
      </w:rPr>
    </w:lvl>
  </w:abstractNum>
  <w:abstractNum w:abstractNumId="2" w15:restartNumberingAfterBreak="0">
    <w:nsid w:val="65B351DA"/>
    <w:multiLevelType w:val="hybridMultilevel"/>
    <w:tmpl w:val="1366A4E0"/>
    <w:lvl w:ilvl="0" w:tplc="650CF956">
      <w:start w:val="6"/>
      <w:numFmt w:val="bullet"/>
      <w:lvlText w:val="・"/>
      <w:lvlJc w:val="left"/>
      <w:pPr>
        <w:ind w:left="1052" w:hanging="360"/>
      </w:pPr>
      <w:rPr>
        <w:rFonts w:ascii="Meiryo UI" w:eastAsia="Meiryo UI" w:hAnsi="Meiryo UI" w:cs="Meiryo UI" w:hint="eastAsia"/>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num w:numId="1" w16cid:durableId="2124231075">
    <w:abstractNumId w:val="2"/>
  </w:num>
  <w:num w:numId="2" w16cid:durableId="1943100462">
    <w:abstractNumId w:val="0"/>
  </w:num>
  <w:num w:numId="3" w16cid:durableId="427120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0"/>
  <w:drawingGridHorizontalSpacing w:val="106"/>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56"/>
    <w:rsid w:val="000333D2"/>
    <w:rsid w:val="00061487"/>
    <w:rsid w:val="000844D2"/>
    <w:rsid w:val="00091CDA"/>
    <w:rsid w:val="0009687A"/>
    <w:rsid w:val="000C3C88"/>
    <w:rsid w:val="000F2146"/>
    <w:rsid w:val="00107125"/>
    <w:rsid w:val="00112629"/>
    <w:rsid w:val="00112D81"/>
    <w:rsid w:val="00124D0E"/>
    <w:rsid w:val="00157947"/>
    <w:rsid w:val="001D59F8"/>
    <w:rsid w:val="001F7BD9"/>
    <w:rsid w:val="002033E5"/>
    <w:rsid w:val="00212FB5"/>
    <w:rsid w:val="00283737"/>
    <w:rsid w:val="00287330"/>
    <w:rsid w:val="002A65FB"/>
    <w:rsid w:val="00310E31"/>
    <w:rsid w:val="00321BE1"/>
    <w:rsid w:val="00326C5A"/>
    <w:rsid w:val="00332890"/>
    <w:rsid w:val="00336805"/>
    <w:rsid w:val="0034284C"/>
    <w:rsid w:val="003472EF"/>
    <w:rsid w:val="0035436B"/>
    <w:rsid w:val="00382023"/>
    <w:rsid w:val="00384216"/>
    <w:rsid w:val="00386E7D"/>
    <w:rsid w:val="00396AFC"/>
    <w:rsid w:val="00397EB7"/>
    <w:rsid w:val="003A0234"/>
    <w:rsid w:val="003C3DB9"/>
    <w:rsid w:val="003F37E0"/>
    <w:rsid w:val="00412C5C"/>
    <w:rsid w:val="00445AC4"/>
    <w:rsid w:val="0047369A"/>
    <w:rsid w:val="004830E1"/>
    <w:rsid w:val="004B2BB4"/>
    <w:rsid w:val="00543F6A"/>
    <w:rsid w:val="00566DD8"/>
    <w:rsid w:val="00586DCB"/>
    <w:rsid w:val="005A770E"/>
    <w:rsid w:val="00617029"/>
    <w:rsid w:val="00635F03"/>
    <w:rsid w:val="00675DCD"/>
    <w:rsid w:val="006B7562"/>
    <w:rsid w:val="00746795"/>
    <w:rsid w:val="007506CC"/>
    <w:rsid w:val="00771212"/>
    <w:rsid w:val="007A14C3"/>
    <w:rsid w:val="007C1D71"/>
    <w:rsid w:val="00800691"/>
    <w:rsid w:val="008113E0"/>
    <w:rsid w:val="00823065"/>
    <w:rsid w:val="00844164"/>
    <w:rsid w:val="00847ED9"/>
    <w:rsid w:val="00855B0F"/>
    <w:rsid w:val="008C456C"/>
    <w:rsid w:val="008D5656"/>
    <w:rsid w:val="00906596"/>
    <w:rsid w:val="009138BB"/>
    <w:rsid w:val="009250F9"/>
    <w:rsid w:val="00925EBE"/>
    <w:rsid w:val="0095197D"/>
    <w:rsid w:val="00966CD0"/>
    <w:rsid w:val="0098299B"/>
    <w:rsid w:val="009D7216"/>
    <w:rsid w:val="00A00344"/>
    <w:rsid w:val="00A324B9"/>
    <w:rsid w:val="00A62220"/>
    <w:rsid w:val="00B1045C"/>
    <w:rsid w:val="00B2145C"/>
    <w:rsid w:val="00B226F4"/>
    <w:rsid w:val="00B4485F"/>
    <w:rsid w:val="00B80893"/>
    <w:rsid w:val="00BA11BB"/>
    <w:rsid w:val="00BD17D4"/>
    <w:rsid w:val="00BD7690"/>
    <w:rsid w:val="00BF68EE"/>
    <w:rsid w:val="00C11FB1"/>
    <w:rsid w:val="00C20A3E"/>
    <w:rsid w:val="00C52852"/>
    <w:rsid w:val="00C53E43"/>
    <w:rsid w:val="00C85464"/>
    <w:rsid w:val="00CE703D"/>
    <w:rsid w:val="00D153D6"/>
    <w:rsid w:val="00D402AA"/>
    <w:rsid w:val="00D47DFB"/>
    <w:rsid w:val="00D50982"/>
    <w:rsid w:val="00D53A1B"/>
    <w:rsid w:val="00D86A31"/>
    <w:rsid w:val="00E07A71"/>
    <w:rsid w:val="00E17168"/>
    <w:rsid w:val="00E179D6"/>
    <w:rsid w:val="00E239BE"/>
    <w:rsid w:val="00E575F6"/>
    <w:rsid w:val="00E62B0D"/>
    <w:rsid w:val="00EA6BD8"/>
    <w:rsid w:val="00EA7B1D"/>
    <w:rsid w:val="00EB3FFE"/>
    <w:rsid w:val="00EB6ADC"/>
    <w:rsid w:val="00EC18AA"/>
    <w:rsid w:val="00EC6DF7"/>
    <w:rsid w:val="00F120D1"/>
    <w:rsid w:val="00F13D67"/>
    <w:rsid w:val="00F15EF2"/>
    <w:rsid w:val="00F74852"/>
    <w:rsid w:val="00F96688"/>
    <w:rsid w:val="00FC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6B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4B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656"/>
    <w:pPr>
      <w:tabs>
        <w:tab w:val="center" w:pos="4252"/>
        <w:tab w:val="right" w:pos="8504"/>
      </w:tabs>
      <w:snapToGrid w:val="0"/>
    </w:pPr>
  </w:style>
  <w:style w:type="character" w:customStyle="1" w:styleId="a4">
    <w:name w:val="ヘッダー (文字)"/>
    <w:basedOn w:val="a0"/>
    <w:link w:val="a3"/>
    <w:uiPriority w:val="99"/>
    <w:locked/>
    <w:rsid w:val="008D5656"/>
    <w:rPr>
      <w:rFonts w:cs="ＭＳ 明朝"/>
      <w:color w:val="000000"/>
      <w:kern w:val="0"/>
      <w:sz w:val="21"/>
      <w:szCs w:val="21"/>
    </w:rPr>
  </w:style>
  <w:style w:type="paragraph" w:styleId="a5">
    <w:name w:val="footer"/>
    <w:basedOn w:val="a"/>
    <w:link w:val="a6"/>
    <w:uiPriority w:val="99"/>
    <w:unhideWhenUsed/>
    <w:rsid w:val="008D5656"/>
    <w:pPr>
      <w:tabs>
        <w:tab w:val="center" w:pos="4252"/>
        <w:tab w:val="right" w:pos="8504"/>
      </w:tabs>
      <w:snapToGrid w:val="0"/>
    </w:pPr>
  </w:style>
  <w:style w:type="character" w:customStyle="1" w:styleId="a6">
    <w:name w:val="フッター (文字)"/>
    <w:basedOn w:val="a0"/>
    <w:link w:val="a5"/>
    <w:uiPriority w:val="99"/>
    <w:locked/>
    <w:rsid w:val="008D5656"/>
    <w:rPr>
      <w:rFonts w:cs="ＭＳ 明朝"/>
      <w:color w:val="000000"/>
      <w:kern w:val="0"/>
      <w:sz w:val="21"/>
      <w:szCs w:val="21"/>
    </w:rPr>
  </w:style>
  <w:style w:type="paragraph" w:styleId="a7">
    <w:name w:val="Balloon Text"/>
    <w:basedOn w:val="a"/>
    <w:link w:val="a8"/>
    <w:uiPriority w:val="99"/>
    <w:semiHidden/>
    <w:unhideWhenUsed/>
    <w:rsid w:val="00D15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53D6"/>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0C3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1124</Words>
  <Characters>81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2023-03-30T06:58:00Z</dcterms:created>
  <dcterms:modified xsi:type="dcterms:W3CDTF">2023-03-30T07:03:00Z</dcterms:modified>
</cp:coreProperties>
</file>